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7AF12" w14:textId="77777777" w:rsidR="00D96E18" w:rsidRPr="00A748D1" w:rsidRDefault="00D96E18" w:rsidP="00D96E18">
      <w:pPr>
        <w:pStyle w:val="Title"/>
        <w:rPr>
          <w:rFonts w:asciiTheme="minorHAnsi" w:hAnsiTheme="minorHAnsi"/>
        </w:rPr>
      </w:pPr>
      <w:r w:rsidRPr="00A748D1">
        <w:rPr>
          <w:rFonts w:asciiTheme="minorHAnsi" w:hAnsiTheme="minorHAnsi"/>
        </w:rPr>
        <w:t>DNA Extraction from strawberries</w:t>
      </w:r>
    </w:p>
    <w:p w14:paraId="62940227" w14:textId="77777777" w:rsidR="00D96E18" w:rsidRPr="00A748D1" w:rsidRDefault="00D96E18" w:rsidP="00D96E18"/>
    <w:p w14:paraId="63239058" w14:textId="77777777" w:rsidR="00D96E18" w:rsidRPr="00B84FF6" w:rsidRDefault="00D96E18" w:rsidP="00D96E18">
      <w:pPr>
        <w:rPr>
          <w:u w:val="single"/>
        </w:rPr>
      </w:pPr>
      <w:r>
        <w:rPr>
          <w:u w:val="single"/>
        </w:rPr>
        <w:t>Required ingredients per extraction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685"/>
      </w:tblGrid>
      <w:tr w:rsidR="00D96E18" w14:paraId="4F79D9FB" w14:textId="77777777" w:rsidTr="00D15553">
        <w:tc>
          <w:tcPr>
            <w:tcW w:w="3681" w:type="dxa"/>
          </w:tcPr>
          <w:p w14:paraId="66657BAC" w14:textId="77777777" w:rsidR="00D96E18" w:rsidRDefault="00D96E18" w:rsidP="00D15553">
            <w:r w:rsidRPr="00A748D1">
              <w:t>100g strawberries</w:t>
            </w:r>
          </w:p>
        </w:tc>
        <w:tc>
          <w:tcPr>
            <w:tcW w:w="3685" w:type="dxa"/>
          </w:tcPr>
          <w:p w14:paraId="5E46716A" w14:textId="77777777" w:rsidR="00D96E18" w:rsidRDefault="00D96E18" w:rsidP="00D15553">
            <w:r>
              <w:t xml:space="preserve">Beaker </w:t>
            </w:r>
          </w:p>
        </w:tc>
      </w:tr>
      <w:tr w:rsidR="00D96E18" w14:paraId="05643F5B" w14:textId="77777777" w:rsidTr="00D15553">
        <w:tc>
          <w:tcPr>
            <w:tcW w:w="3681" w:type="dxa"/>
          </w:tcPr>
          <w:p w14:paraId="10AC504C" w14:textId="77777777" w:rsidR="00D96E18" w:rsidRDefault="00D96E18" w:rsidP="00D15553">
            <w:r w:rsidRPr="00A748D1">
              <w:t>10ml washing up liquid</w:t>
            </w:r>
          </w:p>
        </w:tc>
        <w:tc>
          <w:tcPr>
            <w:tcW w:w="3685" w:type="dxa"/>
          </w:tcPr>
          <w:p w14:paraId="3D912C7B" w14:textId="77777777" w:rsidR="00D96E18" w:rsidRDefault="00D96E18" w:rsidP="00D15553">
            <w:r>
              <w:t>Teaspoon (measures around 3g of salt)</w:t>
            </w:r>
          </w:p>
        </w:tc>
      </w:tr>
      <w:tr w:rsidR="00D96E18" w14:paraId="258BA43A" w14:textId="77777777" w:rsidTr="00D15553">
        <w:tc>
          <w:tcPr>
            <w:tcW w:w="3681" w:type="dxa"/>
          </w:tcPr>
          <w:p w14:paraId="71DF4346" w14:textId="77777777" w:rsidR="00D96E18" w:rsidRDefault="00D96E18" w:rsidP="00D15553">
            <w:r w:rsidRPr="00A748D1">
              <w:t>100ml water</w:t>
            </w:r>
          </w:p>
        </w:tc>
        <w:tc>
          <w:tcPr>
            <w:tcW w:w="3685" w:type="dxa"/>
          </w:tcPr>
          <w:p w14:paraId="1D24BDA2" w14:textId="77777777" w:rsidR="00D96E18" w:rsidRDefault="00D96E18" w:rsidP="00D15553">
            <w:r>
              <w:t>Pipettes</w:t>
            </w:r>
          </w:p>
        </w:tc>
      </w:tr>
      <w:tr w:rsidR="00D96E18" w14:paraId="5F50CEBF" w14:textId="77777777" w:rsidTr="00D15553">
        <w:tc>
          <w:tcPr>
            <w:tcW w:w="3681" w:type="dxa"/>
          </w:tcPr>
          <w:p w14:paraId="79281DA2" w14:textId="77777777" w:rsidR="00D96E18" w:rsidRDefault="00D96E18" w:rsidP="00D15553">
            <w:r w:rsidRPr="00A748D1">
              <w:t>3g salt</w:t>
            </w:r>
          </w:p>
        </w:tc>
        <w:tc>
          <w:tcPr>
            <w:tcW w:w="3685" w:type="dxa"/>
          </w:tcPr>
          <w:p w14:paraId="1305C485" w14:textId="77777777" w:rsidR="00D96E18" w:rsidRDefault="00D96E18" w:rsidP="00D15553">
            <w:r>
              <w:t>Ice (to cool the alcohol)</w:t>
            </w:r>
          </w:p>
        </w:tc>
      </w:tr>
      <w:tr w:rsidR="00D96E18" w14:paraId="5E138D81" w14:textId="77777777" w:rsidTr="00D15553">
        <w:tc>
          <w:tcPr>
            <w:tcW w:w="3681" w:type="dxa"/>
          </w:tcPr>
          <w:p w14:paraId="3A186A93" w14:textId="77777777" w:rsidR="00D96E18" w:rsidRDefault="00D96E18" w:rsidP="00D15553">
            <w:r>
              <w:t xml:space="preserve">Measuring beakers &amp; cylinders </w:t>
            </w:r>
          </w:p>
        </w:tc>
        <w:tc>
          <w:tcPr>
            <w:tcW w:w="3685" w:type="dxa"/>
          </w:tcPr>
          <w:p w14:paraId="55BD668A" w14:textId="77777777" w:rsidR="00D96E18" w:rsidRDefault="00D96E18" w:rsidP="00D15553">
            <w:r>
              <w:t>Alcohol (surgical spirits will suffice)</w:t>
            </w:r>
          </w:p>
        </w:tc>
      </w:tr>
    </w:tbl>
    <w:p w14:paraId="2F2871BE" w14:textId="77777777" w:rsidR="00D96E18" w:rsidRPr="008720AC" w:rsidRDefault="00D96E18" w:rsidP="00D96E18">
      <w:pPr>
        <w:rPr>
          <w:b/>
        </w:rPr>
      </w:pPr>
      <w:r>
        <w:br/>
      </w:r>
      <w:r>
        <w:rPr>
          <w:u w:val="single"/>
        </w:rPr>
        <w:t xml:space="preserve">Personal Protective Equipment </w:t>
      </w:r>
      <w:r>
        <w:rPr>
          <w:b/>
        </w:rPr>
        <w:t>(recommended but optional, depending on availability and local H&amp;S regulations)</w:t>
      </w:r>
    </w:p>
    <w:p w14:paraId="3DA064BC" w14:textId="77777777" w:rsidR="00D96E18" w:rsidRDefault="00D96E18" w:rsidP="00D96E18">
      <w:pPr>
        <w:pStyle w:val="ListParagraph"/>
        <w:numPr>
          <w:ilvl w:val="0"/>
          <w:numId w:val="23"/>
        </w:numPr>
        <w:spacing w:after="160" w:line="259" w:lineRule="auto"/>
      </w:pPr>
      <w:r>
        <w:t>Lab Coat</w:t>
      </w:r>
    </w:p>
    <w:p w14:paraId="4D454A8D" w14:textId="77777777" w:rsidR="00D96E18" w:rsidRDefault="00D96E18" w:rsidP="00D96E18">
      <w:pPr>
        <w:pStyle w:val="ListParagraph"/>
        <w:numPr>
          <w:ilvl w:val="0"/>
          <w:numId w:val="23"/>
        </w:numPr>
        <w:spacing w:after="160" w:line="259" w:lineRule="auto"/>
      </w:pPr>
      <w:r>
        <w:t>Gloves</w:t>
      </w:r>
    </w:p>
    <w:p w14:paraId="7649DD49" w14:textId="77777777" w:rsidR="00D96E18" w:rsidRPr="00A96EFD" w:rsidRDefault="00D96E18" w:rsidP="00D96E18">
      <w:pPr>
        <w:pStyle w:val="ListParagraph"/>
        <w:numPr>
          <w:ilvl w:val="0"/>
          <w:numId w:val="23"/>
        </w:numPr>
        <w:spacing w:after="160" w:line="259" w:lineRule="auto"/>
      </w:pPr>
      <w:r>
        <w:t>Goggles</w:t>
      </w:r>
    </w:p>
    <w:p w14:paraId="0ABB201A" w14:textId="77777777" w:rsidR="00D96E18" w:rsidRPr="00A96EFD" w:rsidRDefault="00D96E18" w:rsidP="00D96E18">
      <w:pPr>
        <w:rPr>
          <w:u w:val="single"/>
        </w:rPr>
      </w:pPr>
      <w:r>
        <w:rPr>
          <w:u w:val="single"/>
        </w:rPr>
        <w:t>Protocol</w:t>
      </w:r>
    </w:p>
    <w:p w14:paraId="47CB2C2F" w14:textId="77777777" w:rsidR="00D96E18" w:rsidRDefault="00D96E18" w:rsidP="00D96E18">
      <w:r>
        <w:t>Part 1:</w:t>
      </w:r>
    </w:p>
    <w:p w14:paraId="586ADD64" w14:textId="77777777" w:rsidR="00D96E18" w:rsidRPr="00A748D1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Add everything to a Ziploc plastic bag and seal carefully</w:t>
      </w:r>
    </w:p>
    <w:p w14:paraId="16BC28C3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Squish the content of the bag thoroughly while ensuring there are no leaks</w:t>
      </w:r>
    </w:p>
    <w:p w14:paraId="4B7475BD" w14:textId="77777777" w:rsidR="00D96E18" w:rsidRPr="00343CAB" w:rsidRDefault="00D96E18" w:rsidP="00D96E18">
      <w:pPr>
        <w:pStyle w:val="ListParagraph"/>
        <w:numPr>
          <w:ilvl w:val="1"/>
          <w:numId w:val="22"/>
        </w:numPr>
        <w:spacing w:after="160" w:line="259" w:lineRule="auto"/>
      </w:pPr>
      <w:r>
        <w:rPr>
          <w:i/>
        </w:rPr>
        <w:t>Removing air from the bag first will help to not break it</w:t>
      </w:r>
    </w:p>
    <w:p w14:paraId="4DD5B6A4" w14:textId="77777777" w:rsidR="00D96E18" w:rsidRPr="00B84FF6" w:rsidRDefault="00D96E18" w:rsidP="00D96E18">
      <w:pPr>
        <w:pStyle w:val="ListParagraph"/>
        <w:numPr>
          <w:ilvl w:val="1"/>
          <w:numId w:val="22"/>
        </w:numPr>
        <w:spacing w:after="160" w:line="259" w:lineRule="auto"/>
      </w:pPr>
      <w:r>
        <w:rPr>
          <w:i/>
        </w:rPr>
        <w:t>Don’t squash too hard – mixing too roughly will break the bag and the detergent will become foamy</w:t>
      </w:r>
    </w:p>
    <w:p w14:paraId="1ACC8966" w14:textId="77777777" w:rsidR="00D96E18" w:rsidRPr="00B84FF6" w:rsidRDefault="00D96E18" w:rsidP="00D96E18">
      <w:pPr>
        <w:pStyle w:val="ListParagraph"/>
        <w:numPr>
          <w:ilvl w:val="1"/>
          <w:numId w:val="22"/>
        </w:numPr>
        <w:spacing w:after="160" w:line="259" w:lineRule="auto"/>
        <w:rPr>
          <w:i/>
        </w:rPr>
      </w:pPr>
      <w:r>
        <w:rPr>
          <w:i/>
        </w:rPr>
        <w:t>Hold the</w:t>
      </w:r>
      <w:r w:rsidRPr="00B84FF6">
        <w:rPr>
          <w:i/>
        </w:rPr>
        <w:t xml:space="preserve"> bag from the top with one ha</w:t>
      </w:r>
      <w:r>
        <w:rPr>
          <w:i/>
        </w:rPr>
        <w:t>nd, and squeeze the mixture carefully</w:t>
      </w:r>
      <w:r w:rsidRPr="00B84FF6">
        <w:rPr>
          <w:i/>
        </w:rPr>
        <w:t xml:space="preserve"> with the other</w:t>
      </w:r>
    </w:p>
    <w:p w14:paraId="33BFBD09" w14:textId="77777777" w:rsidR="00D96E18" w:rsidRPr="00A748D1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The salt and washing up liquid help to break open the cells and the nucleus</w:t>
      </w:r>
      <w:r>
        <w:t>, releasing the DNA inside</w:t>
      </w:r>
    </w:p>
    <w:p w14:paraId="5DC3D7D6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The DNA will be dissolved in the water so is invisible</w:t>
      </w:r>
    </w:p>
    <w:p w14:paraId="3D3C1737" w14:textId="77777777" w:rsidR="00D96E18" w:rsidRDefault="00D96E18" w:rsidP="00D96E18">
      <w:r>
        <w:t>Tips:</w:t>
      </w:r>
    </w:p>
    <w:p w14:paraId="45537717" w14:textId="77777777" w:rsidR="00D96E18" w:rsidRPr="00A748D1" w:rsidRDefault="00D96E18" w:rsidP="00D96E18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Remove </w:t>
      </w:r>
    </w:p>
    <w:p w14:paraId="2E0C8C97" w14:textId="77777777" w:rsidR="00D96E18" w:rsidRPr="008720AC" w:rsidRDefault="00D96E18" w:rsidP="00D96E18">
      <w:pPr>
        <w:rPr>
          <w:b/>
        </w:rPr>
      </w:pPr>
      <w:r>
        <w:t xml:space="preserve">Part </w:t>
      </w:r>
      <w:proofErr w:type="gramStart"/>
      <w:r>
        <w:t>2</w:t>
      </w:r>
      <w:proofErr w:type="gramEnd"/>
      <w:r>
        <w:t xml:space="preserve"> – </w:t>
      </w:r>
      <w:r>
        <w:rPr>
          <w:b/>
        </w:rPr>
        <w:t>we recommend wearing PPE during this</w:t>
      </w:r>
    </w:p>
    <w:p w14:paraId="327A5187" w14:textId="77777777" w:rsidR="00D96E18" w:rsidRPr="00A748D1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Strain the mixture through a coffee filter to remove solids</w:t>
      </w:r>
    </w:p>
    <w:p w14:paraId="19966543" w14:textId="77777777" w:rsidR="00D96E18" w:rsidRDefault="00D96E18" w:rsidP="00D96E18">
      <w:pPr>
        <w:pStyle w:val="ListParagraph"/>
        <w:numPr>
          <w:ilvl w:val="1"/>
          <w:numId w:val="22"/>
        </w:numPr>
        <w:spacing w:after="160" w:line="259" w:lineRule="auto"/>
      </w:pPr>
      <w:r>
        <w:rPr>
          <w:i/>
        </w:rPr>
        <w:t xml:space="preserve">Be careful with the </w:t>
      </w:r>
      <w:proofErr w:type="gramStart"/>
      <w:r>
        <w:rPr>
          <w:i/>
        </w:rPr>
        <w:t>filter,</w:t>
      </w:r>
      <w:proofErr w:type="gramEnd"/>
      <w:r>
        <w:rPr>
          <w:i/>
        </w:rPr>
        <w:t xml:space="preserve"> if it breaks then you have to start filtering again. Folding down the </w:t>
      </w:r>
      <w:proofErr w:type="gramStart"/>
      <w:r>
        <w:rPr>
          <w:i/>
        </w:rPr>
        <w:t>spine</w:t>
      </w:r>
      <w:proofErr w:type="gramEnd"/>
      <w:r>
        <w:rPr>
          <w:i/>
        </w:rPr>
        <w:t xml:space="preserve"> it will help strengthen it.</w:t>
      </w:r>
    </w:p>
    <w:p w14:paraId="39B77E2D" w14:textId="77777777" w:rsidR="00D96E18" w:rsidRPr="00A748D1" w:rsidRDefault="00D96E18" w:rsidP="00D96E18">
      <w:pPr>
        <w:pStyle w:val="ListParagraph"/>
        <w:numPr>
          <w:ilvl w:val="1"/>
          <w:numId w:val="22"/>
        </w:numPr>
        <w:spacing w:after="160" w:line="259" w:lineRule="auto"/>
      </w:pPr>
      <w:r w:rsidRPr="00A748D1">
        <w:t xml:space="preserve">While this is happening, </w:t>
      </w:r>
      <w:proofErr w:type="spellStart"/>
      <w:r w:rsidRPr="00A748D1">
        <w:t>emphasise</w:t>
      </w:r>
      <w:proofErr w:type="spellEnd"/>
      <w:r w:rsidRPr="00A748D1">
        <w:t xml:space="preserve"> the hazards of alcohol </w:t>
      </w:r>
      <w:r w:rsidRPr="00A96EFD">
        <w:rPr>
          <w:b/>
          <w:color w:val="FF0000"/>
        </w:rPr>
        <w:t>(it is flammable, toxic, irritant)</w:t>
      </w:r>
    </w:p>
    <w:p w14:paraId="4F705F16" w14:textId="77777777" w:rsidR="00D96E18" w:rsidRPr="00A748D1" w:rsidRDefault="00D96E18" w:rsidP="00D96E18">
      <w:pPr>
        <w:pStyle w:val="ListParagraph"/>
        <w:numPr>
          <w:ilvl w:val="1"/>
          <w:numId w:val="22"/>
        </w:numPr>
        <w:spacing w:after="160" w:line="259" w:lineRule="auto"/>
      </w:pPr>
      <w:r w:rsidRPr="00A748D1">
        <w:t>Explain how participants will take turns with ice-cold alcohol – adding 1 pipette at a time</w:t>
      </w:r>
      <w:r>
        <w:t xml:space="preserve"> (taking turns such that only 1 person is holding the alcohol at a time)</w:t>
      </w:r>
    </w:p>
    <w:p w14:paraId="24FCA78F" w14:textId="77777777" w:rsidR="00D96E18" w:rsidRPr="00A748D1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Place 5ml of the filtrate into a universal tube for each participant</w:t>
      </w:r>
    </w:p>
    <w:p w14:paraId="0BB4E741" w14:textId="77777777" w:rsidR="00D96E18" w:rsidRPr="00343CAB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 xml:space="preserve">Hold tube at an angle and carefully add ice-cold alcohol </w:t>
      </w:r>
      <w:r w:rsidRPr="00A96EFD">
        <w:rPr>
          <w:b/>
          <w:color w:val="FF0000"/>
        </w:rPr>
        <w:t>[CAUTION – TOXIC]</w:t>
      </w:r>
    </w:p>
    <w:p w14:paraId="361854F9" w14:textId="77777777" w:rsidR="00D96E18" w:rsidRPr="00A748D1" w:rsidRDefault="00D96E18" w:rsidP="00D96E18">
      <w:pPr>
        <w:pStyle w:val="ListParagraph"/>
        <w:numPr>
          <w:ilvl w:val="1"/>
          <w:numId w:val="22"/>
        </w:numPr>
        <w:spacing w:after="160" w:line="259" w:lineRule="auto"/>
      </w:pPr>
      <w:r>
        <w:rPr>
          <w:i/>
        </w:rPr>
        <w:t xml:space="preserve">Squeeze empty pipette in the air, place carefully into the alcohol and slowly release pipette to allow liquid to go up. Then hold tube with filtrate at 45˚ and drip the alcohol </w:t>
      </w:r>
      <w:r>
        <w:rPr>
          <w:i/>
        </w:rPr>
        <w:lastRenderedPageBreak/>
        <w:t xml:space="preserve">down the inside of the tube – it is less dense than water so should float above it if added carefully. </w:t>
      </w:r>
    </w:p>
    <w:p w14:paraId="5E809C50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Add a total of 5ml of alcohol to form a layer ‘floating’ on top of the filtrate</w:t>
      </w:r>
    </w:p>
    <w:p w14:paraId="06F98A53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The DNA is insoluble in alcohol so will come out of solution (condense) and become visible</w:t>
      </w:r>
      <w:r>
        <w:t xml:space="preserve"> </w:t>
      </w:r>
    </w:p>
    <w:p w14:paraId="2E3C3CCA" w14:textId="77777777" w:rsidR="00D96E18" w:rsidRDefault="00D96E18" w:rsidP="00D96E18">
      <w:pPr>
        <w:pStyle w:val="ListParagraph"/>
        <w:numPr>
          <w:ilvl w:val="1"/>
          <w:numId w:val="22"/>
        </w:numPr>
        <w:spacing w:after="160" w:line="259" w:lineRule="auto"/>
      </w:pPr>
      <w:r w:rsidRPr="00A748D1">
        <w:t>The DNA will look like</w:t>
      </w:r>
      <w:r>
        <w:t xml:space="preserve"> a fluffy white blob and will be present at the interface between the two layers</w:t>
      </w:r>
    </w:p>
    <w:p w14:paraId="57F4D26B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Put the top on the tube and GENTLY swirl</w:t>
      </w:r>
      <w:r>
        <w:t xml:space="preserve"> – you don’t want to mix together the layer of filtrate and alcohol</w:t>
      </w:r>
    </w:p>
    <w:p w14:paraId="6639462F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Clear up any spillage of alcohol thoroughly</w:t>
      </w:r>
    </w:p>
    <w:p w14:paraId="3E4667D2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Dispose of all tubes etc. – pupils are NOT allowed to keep them because of the alcohol</w:t>
      </w:r>
    </w:p>
    <w:p w14:paraId="2E09A899" w14:textId="77777777" w:rsidR="00D96E18" w:rsidRDefault="00D96E18" w:rsidP="00D96E18">
      <w:pPr>
        <w:pStyle w:val="ListParagraph"/>
        <w:numPr>
          <w:ilvl w:val="0"/>
          <w:numId w:val="22"/>
        </w:numPr>
        <w:spacing w:after="160" w:line="259" w:lineRule="auto"/>
      </w:pPr>
      <w:r w:rsidRPr="00A748D1">
        <w:t>Suggest it can be tried at home – instructions are on internet – must have parental supervision</w:t>
      </w:r>
    </w:p>
    <w:p w14:paraId="4395D018" w14:textId="77777777" w:rsidR="00D96E18" w:rsidRDefault="00D96E18" w:rsidP="00D96E18">
      <w:pPr>
        <w:rPr>
          <w:u w:val="single"/>
        </w:rPr>
      </w:pPr>
      <w:r>
        <w:rPr>
          <w:u w:val="single"/>
        </w:rPr>
        <w:t>Troubleshooting</w:t>
      </w:r>
    </w:p>
    <w:p w14:paraId="655D12BE" w14:textId="77777777" w:rsidR="00D96E18" w:rsidRDefault="00D96E18" w:rsidP="00D96E18">
      <w:r>
        <w:t xml:space="preserve">Q – Alcohol </w:t>
      </w:r>
      <w:proofErr w:type="gramStart"/>
      <w:r>
        <w:t>hasn’t</w:t>
      </w:r>
      <w:proofErr w:type="gramEnd"/>
      <w:r>
        <w:t xml:space="preserve"> formed a separate layer from the filtrate</w:t>
      </w:r>
    </w:p>
    <w:p w14:paraId="3EA4DDB0" w14:textId="77777777" w:rsidR="00D96E18" w:rsidRDefault="00D96E18" w:rsidP="00D96E18">
      <w:pPr>
        <w:ind w:left="720"/>
      </w:pPr>
      <w:r>
        <w:t xml:space="preserve">A – Shaking the tubes will result in mixed layers / if the alcohol </w:t>
      </w:r>
      <w:proofErr w:type="gramStart"/>
      <w:r>
        <w:t>is added</w:t>
      </w:r>
      <w:proofErr w:type="gramEnd"/>
      <w:r>
        <w:t xml:space="preserve"> forcefully and directly onto the filtrate then it will mix</w:t>
      </w:r>
    </w:p>
    <w:p w14:paraId="55D97A89" w14:textId="77777777" w:rsidR="00D96E18" w:rsidRDefault="00D96E18" w:rsidP="00D96E18">
      <w:r>
        <w:t>Q – Bag has broken when trying to break down the strawberries</w:t>
      </w:r>
    </w:p>
    <w:p w14:paraId="133EAC32" w14:textId="77777777" w:rsidR="00D96E18" w:rsidRDefault="00D96E18" w:rsidP="00D96E18">
      <w:pPr>
        <w:ind w:left="720"/>
      </w:pPr>
      <w:r>
        <w:t xml:space="preserve">A – Try and remove as much air as possible before doing this, also you </w:t>
      </w:r>
      <w:proofErr w:type="gramStart"/>
      <w:r>
        <w:t>don’t</w:t>
      </w:r>
      <w:proofErr w:type="gramEnd"/>
      <w:r>
        <w:t xml:space="preserve"> need to be rough when doing this. Often we get people to hold the bag from the top with one hand, and squeeze the strawberries with the other.</w:t>
      </w:r>
    </w:p>
    <w:p w14:paraId="6660A625" w14:textId="77777777" w:rsidR="00D96E18" w:rsidRDefault="00D96E18" w:rsidP="00D96E18">
      <w:r>
        <w:t>Q – The filtrate has bits in it</w:t>
      </w:r>
    </w:p>
    <w:p w14:paraId="24D2CB2F" w14:textId="77777777" w:rsidR="00D96E18" w:rsidRPr="00343CAB" w:rsidRDefault="00D96E18" w:rsidP="00D96E18">
      <w:pPr>
        <w:ind w:left="720"/>
      </w:pPr>
      <w:r>
        <w:t xml:space="preserve">A – This will be a result of the coffee filter breaking. You can take this filtrate and put it through a fresh filter again to reuse it. </w:t>
      </w:r>
    </w:p>
    <w:p w14:paraId="45C99993" w14:textId="77777777" w:rsidR="00D96E18" w:rsidRPr="00A748D1" w:rsidRDefault="00D96E18" w:rsidP="00D96E18"/>
    <w:p w14:paraId="62156B86" w14:textId="77777777" w:rsidR="00D96E18" w:rsidRDefault="00D96E18" w:rsidP="00D96E18"/>
    <w:p w14:paraId="16F90C9D" w14:textId="2FDFCB00" w:rsidR="00F1294C" w:rsidRPr="00D96E18" w:rsidRDefault="00F1294C" w:rsidP="00D96E18">
      <w:bookmarkStart w:id="0" w:name="_GoBack"/>
      <w:bookmarkEnd w:id="0"/>
    </w:p>
    <w:sectPr w:rsidR="00F1294C" w:rsidRPr="00D96E18" w:rsidSect="00BA57AB">
      <w:headerReference w:type="default" r:id="rId8"/>
      <w:footerReference w:type="default" r:id="rId9"/>
      <w:footerReference w:type="first" r:id="rId10"/>
      <w:pgSz w:w="12240" w:h="15840" w:code="1"/>
      <w:pgMar w:top="951" w:right="616" w:bottom="907" w:left="907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163C" w14:textId="77777777" w:rsidR="000034E5" w:rsidRDefault="000034E5">
      <w:r>
        <w:separator/>
      </w:r>
    </w:p>
  </w:endnote>
  <w:endnote w:type="continuationSeparator" w:id="0">
    <w:p w14:paraId="01EF3631" w14:textId="77777777" w:rsidR="000034E5" w:rsidRDefault="0000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BE3AC" w14:textId="3C14CEE5" w:rsidR="00BA57AB" w:rsidRPr="00BA57AB" w:rsidRDefault="00BA57AB" w:rsidP="00BA57AB">
    <w:pPr>
      <w:pStyle w:val="Footer"/>
      <w:jc w:val="center"/>
      <w:rPr>
        <w:rFonts w:asciiTheme="minorHAnsi" w:hAnsiTheme="minorHAnsi"/>
        <w:color w:val="24195D"/>
        <w:sz w:val="18"/>
        <w:szCs w:val="18"/>
      </w:rPr>
    </w:pPr>
    <w:r w:rsidRPr="00BA57AB">
      <w:rPr>
        <w:rFonts w:asciiTheme="minorHAnsi" w:hAnsiTheme="minorHAnsi"/>
        <w:color w:val="24195D"/>
        <w:sz w:val="18"/>
        <w:szCs w:val="18"/>
      </w:rPr>
      <w:t>Babraham Institute, Babraham Research Campus, Babraham, Cambridge, CB22 3AT, UK</w:t>
    </w:r>
  </w:p>
  <w:p w14:paraId="713AC9B4" w14:textId="4528AC97" w:rsidR="00BA57AB" w:rsidRDefault="00BA57AB" w:rsidP="00BA57AB">
    <w:pPr>
      <w:pStyle w:val="Footer"/>
      <w:jc w:val="center"/>
    </w:pPr>
    <w:r w:rsidRPr="00BA57AB">
      <w:rPr>
        <w:rFonts w:asciiTheme="minorHAnsi" w:hAnsiTheme="minorHAnsi"/>
        <w:color w:val="24195D"/>
        <w:sz w:val="18"/>
        <w:szCs w:val="18"/>
      </w:rPr>
      <w:t>An Institute supported by the Biotechnology and Biol</w:t>
    </w:r>
    <w:r>
      <w:rPr>
        <w:rFonts w:asciiTheme="minorHAnsi" w:hAnsiTheme="minorHAnsi"/>
        <w:color w:val="24195D"/>
        <w:sz w:val="18"/>
        <w:szCs w:val="18"/>
      </w:rPr>
      <w:t>ogical Sciences Research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ABE17" w14:textId="57CC3AAC" w:rsidR="002F0910" w:rsidRDefault="002F09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4884" w14:textId="77777777" w:rsidR="000034E5" w:rsidRDefault="000034E5">
      <w:r>
        <w:separator/>
      </w:r>
    </w:p>
  </w:footnote>
  <w:footnote w:type="continuationSeparator" w:id="0">
    <w:p w14:paraId="78A7D4B5" w14:textId="77777777" w:rsidR="000034E5" w:rsidRDefault="0000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03F37" w14:textId="77777777" w:rsidR="003C7066" w:rsidRPr="003C7066" w:rsidRDefault="00BA57AB" w:rsidP="002F2BB5">
    <w:pPr>
      <w:rPr>
        <w:b/>
        <w:color w:val="0070C0"/>
        <w:szCs w:val="36"/>
      </w:rPr>
    </w:pPr>
    <w:r w:rsidRPr="003C7066">
      <w:rPr>
        <w:rFonts w:asciiTheme="minorHAnsi" w:hAnsiTheme="minorHAnsi" w:cstheme="minorHAnsi"/>
        <w:noProof/>
        <w:color w:val="0070C0"/>
        <w:sz w:val="18"/>
        <w:szCs w:val="24"/>
        <w:lang w:val="en-GB"/>
      </w:rPr>
      <w:drawing>
        <wp:anchor distT="0" distB="0" distL="114300" distR="114300" simplePos="0" relativeHeight="251659264" behindDoc="1" locked="0" layoutInCell="1" allowOverlap="1" wp14:anchorId="11741A94" wp14:editId="4EE74BF8">
          <wp:simplePos x="0" y="0"/>
          <wp:positionH relativeFrom="column">
            <wp:posOffset>6263005</wp:posOffset>
          </wp:positionH>
          <wp:positionV relativeFrom="paragraph">
            <wp:posOffset>-222885</wp:posOffset>
          </wp:positionV>
          <wp:extent cx="742950" cy="827405"/>
          <wp:effectExtent l="0" t="0" r="0" b="0"/>
          <wp:wrapTight wrapText="bothSides">
            <wp:wrapPolygon edited="0">
              <wp:start x="16062" y="0"/>
              <wp:lineTo x="10523" y="995"/>
              <wp:lineTo x="3877" y="5470"/>
              <wp:lineTo x="3877" y="7957"/>
              <wp:lineTo x="0" y="14919"/>
              <wp:lineTo x="0" y="20887"/>
              <wp:lineTo x="12738" y="20887"/>
              <wp:lineTo x="14400" y="20390"/>
              <wp:lineTo x="20492" y="16909"/>
              <wp:lineTo x="21046" y="11936"/>
              <wp:lineTo x="21046" y="0"/>
              <wp:lineTo x="16062" y="0"/>
            </wp:wrapPolygon>
          </wp:wrapTight>
          <wp:docPr id="4" name="Picture 4" descr="Babrah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braha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066">
      <w:rPr>
        <w:b/>
        <w:color w:val="0070C0"/>
        <w:szCs w:val="36"/>
      </w:rPr>
      <w:t>Babraham Institute schools’ resources</w:t>
    </w:r>
  </w:p>
  <w:p w14:paraId="7F2BE183" w14:textId="23D98717" w:rsidR="00BA57AB" w:rsidRPr="003C7066" w:rsidRDefault="00D96E18" w:rsidP="002F2BB5">
    <w:pPr>
      <w:rPr>
        <w:color w:val="0070C0"/>
        <w:szCs w:val="36"/>
      </w:rPr>
    </w:pPr>
    <w:hyperlink r:id="rId2" w:history="1">
      <w:r w:rsidR="003C7066" w:rsidRPr="003C7066">
        <w:rPr>
          <w:rStyle w:val="Hyperlink"/>
          <w:color w:val="0070C0"/>
          <w:szCs w:val="36"/>
        </w:rPr>
        <w:t>pe@babraham.ac.uk</w:t>
      </w:r>
    </w:hyperlink>
    <w:r w:rsidR="003C7066" w:rsidRPr="003C7066">
      <w:rPr>
        <w:color w:val="0070C0"/>
        <w:szCs w:val="36"/>
      </w:rPr>
      <w:t xml:space="preserve"> </w:t>
    </w:r>
  </w:p>
  <w:p w14:paraId="3DEAFB0E" w14:textId="517752BA" w:rsidR="002F0910" w:rsidRPr="00BA57AB" w:rsidRDefault="002F0910" w:rsidP="002F2BB5">
    <w:pPr>
      <w:rPr>
        <w:b/>
        <w:color w:val="548DD4" w:themeColor="text2" w:themeTint="99"/>
        <w:szCs w:val="36"/>
      </w:rPr>
    </w:pP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  <w:r w:rsidRPr="00590B1B">
      <w:rPr>
        <w:b/>
        <w:color w:val="548DD4" w:themeColor="text2" w:themeTint="99"/>
        <w:sz w:val="48"/>
        <w:szCs w:val="48"/>
      </w:rPr>
      <w:tab/>
    </w:r>
  </w:p>
  <w:p w14:paraId="7AAE16FB" w14:textId="77777777" w:rsidR="002F0910" w:rsidRPr="00590B1B" w:rsidRDefault="002F0910" w:rsidP="00BE1E4E">
    <w:pPr>
      <w:pStyle w:val="Header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07C"/>
    <w:multiLevelType w:val="hybridMultilevel"/>
    <w:tmpl w:val="488C72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9188E"/>
    <w:multiLevelType w:val="hybridMultilevel"/>
    <w:tmpl w:val="79040784"/>
    <w:lvl w:ilvl="0" w:tplc="7258FD78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76D1"/>
    <w:multiLevelType w:val="hybridMultilevel"/>
    <w:tmpl w:val="8A2C28B4"/>
    <w:lvl w:ilvl="0" w:tplc="5D5E7A0C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3EA1"/>
    <w:multiLevelType w:val="multilevel"/>
    <w:tmpl w:val="79040784"/>
    <w:lvl w:ilvl="0"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4342"/>
    <w:multiLevelType w:val="hybridMultilevel"/>
    <w:tmpl w:val="5636E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E654F"/>
    <w:multiLevelType w:val="hybridMultilevel"/>
    <w:tmpl w:val="A832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A6DFE"/>
    <w:multiLevelType w:val="hybridMultilevel"/>
    <w:tmpl w:val="FFBA2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E66C3"/>
    <w:multiLevelType w:val="hybridMultilevel"/>
    <w:tmpl w:val="1E388E06"/>
    <w:lvl w:ilvl="0" w:tplc="0D3C0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C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163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A1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4E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CC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47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6A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646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7C5BC7"/>
    <w:multiLevelType w:val="hybridMultilevel"/>
    <w:tmpl w:val="4F9686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6297E"/>
    <w:multiLevelType w:val="multilevel"/>
    <w:tmpl w:val="022E159C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76EE4"/>
    <w:multiLevelType w:val="hybridMultilevel"/>
    <w:tmpl w:val="E668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E43EC"/>
    <w:multiLevelType w:val="hybridMultilevel"/>
    <w:tmpl w:val="F76E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53102"/>
    <w:multiLevelType w:val="hybridMultilevel"/>
    <w:tmpl w:val="C68EC91A"/>
    <w:lvl w:ilvl="0" w:tplc="81728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5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D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47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80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9C0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2AF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32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83B1F41"/>
    <w:multiLevelType w:val="hybridMultilevel"/>
    <w:tmpl w:val="6CA0AA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D8184B"/>
    <w:multiLevelType w:val="hybridMultilevel"/>
    <w:tmpl w:val="02AA972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ED0793"/>
    <w:multiLevelType w:val="hybridMultilevel"/>
    <w:tmpl w:val="73A2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D65C2"/>
    <w:multiLevelType w:val="hybridMultilevel"/>
    <w:tmpl w:val="022E159C"/>
    <w:lvl w:ilvl="0" w:tplc="68501CE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F690A"/>
    <w:multiLevelType w:val="hybridMultilevel"/>
    <w:tmpl w:val="BF70A208"/>
    <w:lvl w:ilvl="0" w:tplc="B8620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4A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B22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C8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0E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81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0F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2811EF0"/>
    <w:multiLevelType w:val="hybridMultilevel"/>
    <w:tmpl w:val="38CC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BA7920"/>
    <w:multiLevelType w:val="singleLevel"/>
    <w:tmpl w:val="38D225B0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4F540C"/>
    <w:multiLevelType w:val="hybridMultilevel"/>
    <w:tmpl w:val="196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3742AD"/>
    <w:multiLevelType w:val="hybridMultilevel"/>
    <w:tmpl w:val="3656D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D1C35"/>
    <w:multiLevelType w:val="hybridMultilevel"/>
    <w:tmpl w:val="C5DE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10C6C"/>
    <w:multiLevelType w:val="hybridMultilevel"/>
    <w:tmpl w:val="6B38DECC"/>
    <w:lvl w:ilvl="0" w:tplc="BB2C0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C1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A6B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367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8D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0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6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9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20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9"/>
  </w:num>
  <w:num w:numId="5">
    <w:abstractNumId w:val="1"/>
  </w:num>
  <w:num w:numId="6">
    <w:abstractNumId w:val="3"/>
  </w:num>
  <w:num w:numId="7">
    <w:abstractNumId w:val="13"/>
  </w:num>
  <w:num w:numId="8">
    <w:abstractNumId w:val="8"/>
  </w:num>
  <w:num w:numId="9">
    <w:abstractNumId w:val="12"/>
  </w:num>
  <w:num w:numId="10">
    <w:abstractNumId w:val="14"/>
  </w:num>
  <w:num w:numId="11">
    <w:abstractNumId w:val="7"/>
  </w:num>
  <w:num w:numId="12">
    <w:abstractNumId w:val="11"/>
  </w:num>
  <w:num w:numId="13">
    <w:abstractNumId w:val="23"/>
  </w:num>
  <w:num w:numId="14">
    <w:abstractNumId w:val="17"/>
  </w:num>
  <w:num w:numId="15">
    <w:abstractNumId w:val="21"/>
  </w:num>
  <w:num w:numId="16">
    <w:abstractNumId w:val="10"/>
  </w:num>
  <w:num w:numId="17">
    <w:abstractNumId w:val="20"/>
  </w:num>
  <w:num w:numId="18">
    <w:abstractNumId w:val="22"/>
  </w:num>
  <w:num w:numId="19">
    <w:abstractNumId w:val="0"/>
  </w:num>
  <w:num w:numId="20">
    <w:abstractNumId w:val="18"/>
  </w:num>
  <w:num w:numId="21">
    <w:abstractNumId w:val="6"/>
  </w:num>
  <w:num w:numId="22">
    <w:abstractNumId w:val="4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FE"/>
    <w:rsid w:val="000034E5"/>
    <w:rsid w:val="000117D4"/>
    <w:rsid w:val="000331A4"/>
    <w:rsid w:val="000350C9"/>
    <w:rsid w:val="000431D3"/>
    <w:rsid w:val="00047876"/>
    <w:rsid w:val="00047C2C"/>
    <w:rsid w:val="000519BF"/>
    <w:rsid w:val="000530D9"/>
    <w:rsid w:val="0005747D"/>
    <w:rsid w:val="00067071"/>
    <w:rsid w:val="00081DCC"/>
    <w:rsid w:val="000843CD"/>
    <w:rsid w:val="000B1D20"/>
    <w:rsid w:val="000B286C"/>
    <w:rsid w:val="000B6430"/>
    <w:rsid w:val="000C51A4"/>
    <w:rsid w:val="000D2846"/>
    <w:rsid w:val="000E0537"/>
    <w:rsid w:val="000F4D83"/>
    <w:rsid w:val="00114D49"/>
    <w:rsid w:val="00136756"/>
    <w:rsid w:val="00152FAF"/>
    <w:rsid w:val="00170A4D"/>
    <w:rsid w:val="00170F53"/>
    <w:rsid w:val="001B151A"/>
    <w:rsid w:val="001B3BAB"/>
    <w:rsid w:val="001C6990"/>
    <w:rsid w:val="001C6DAE"/>
    <w:rsid w:val="001E030A"/>
    <w:rsid w:val="00206D4C"/>
    <w:rsid w:val="00237B9B"/>
    <w:rsid w:val="002824C8"/>
    <w:rsid w:val="0029368B"/>
    <w:rsid w:val="002E4CE3"/>
    <w:rsid w:val="002E5168"/>
    <w:rsid w:val="002F0910"/>
    <w:rsid w:val="002F2BB5"/>
    <w:rsid w:val="003028B3"/>
    <w:rsid w:val="00311440"/>
    <w:rsid w:val="00320644"/>
    <w:rsid w:val="003275B5"/>
    <w:rsid w:val="003276D2"/>
    <w:rsid w:val="00335B26"/>
    <w:rsid w:val="00341E72"/>
    <w:rsid w:val="003444FB"/>
    <w:rsid w:val="00357632"/>
    <w:rsid w:val="00360439"/>
    <w:rsid w:val="00367123"/>
    <w:rsid w:val="00390C43"/>
    <w:rsid w:val="00397E6C"/>
    <w:rsid w:val="003B24D8"/>
    <w:rsid w:val="003C3D13"/>
    <w:rsid w:val="003C7066"/>
    <w:rsid w:val="003D1B6F"/>
    <w:rsid w:val="003F6523"/>
    <w:rsid w:val="00412B7A"/>
    <w:rsid w:val="00430CE0"/>
    <w:rsid w:val="00431B7D"/>
    <w:rsid w:val="004453F2"/>
    <w:rsid w:val="004573A7"/>
    <w:rsid w:val="004706CE"/>
    <w:rsid w:val="00472BF8"/>
    <w:rsid w:val="004B46A9"/>
    <w:rsid w:val="004B687D"/>
    <w:rsid w:val="004D7A9F"/>
    <w:rsid w:val="004D7AAC"/>
    <w:rsid w:val="0051778F"/>
    <w:rsid w:val="00524749"/>
    <w:rsid w:val="005339AD"/>
    <w:rsid w:val="00547B6A"/>
    <w:rsid w:val="00553149"/>
    <w:rsid w:val="0056162E"/>
    <w:rsid w:val="00562AB4"/>
    <w:rsid w:val="005637A1"/>
    <w:rsid w:val="00572D37"/>
    <w:rsid w:val="00590B1B"/>
    <w:rsid w:val="00595982"/>
    <w:rsid w:val="00597057"/>
    <w:rsid w:val="005A07BC"/>
    <w:rsid w:val="005B0D84"/>
    <w:rsid w:val="005B7183"/>
    <w:rsid w:val="005C17C5"/>
    <w:rsid w:val="005D20C6"/>
    <w:rsid w:val="005E34DF"/>
    <w:rsid w:val="005F6E66"/>
    <w:rsid w:val="00610605"/>
    <w:rsid w:val="00613439"/>
    <w:rsid w:val="00613E19"/>
    <w:rsid w:val="00620BF5"/>
    <w:rsid w:val="00626C2D"/>
    <w:rsid w:val="00627DF5"/>
    <w:rsid w:val="00655764"/>
    <w:rsid w:val="00683BFE"/>
    <w:rsid w:val="00684408"/>
    <w:rsid w:val="00696920"/>
    <w:rsid w:val="006A272E"/>
    <w:rsid w:val="006A5546"/>
    <w:rsid w:val="006A5B45"/>
    <w:rsid w:val="006A797F"/>
    <w:rsid w:val="006B5B90"/>
    <w:rsid w:val="006C2671"/>
    <w:rsid w:val="006D451D"/>
    <w:rsid w:val="007001E9"/>
    <w:rsid w:val="00703C4E"/>
    <w:rsid w:val="00715CB9"/>
    <w:rsid w:val="00722B88"/>
    <w:rsid w:val="007273E6"/>
    <w:rsid w:val="00736D7A"/>
    <w:rsid w:val="007431AB"/>
    <w:rsid w:val="007469C0"/>
    <w:rsid w:val="00750501"/>
    <w:rsid w:val="007A1B55"/>
    <w:rsid w:val="007A6CF1"/>
    <w:rsid w:val="007C457E"/>
    <w:rsid w:val="007D343C"/>
    <w:rsid w:val="00800FD7"/>
    <w:rsid w:val="00804A22"/>
    <w:rsid w:val="00811CD7"/>
    <w:rsid w:val="00816206"/>
    <w:rsid w:val="00823CCC"/>
    <w:rsid w:val="008265EF"/>
    <w:rsid w:val="00836B91"/>
    <w:rsid w:val="00837336"/>
    <w:rsid w:val="008440CD"/>
    <w:rsid w:val="00873CFB"/>
    <w:rsid w:val="0088321A"/>
    <w:rsid w:val="00883EF8"/>
    <w:rsid w:val="008A0025"/>
    <w:rsid w:val="008A1999"/>
    <w:rsid w:val="008C1E92"/>
    <w:rsid w:val="008E428D"/>
    <w:rsid w:val="008F6023"/>
    <w:rsid w:val="0090394F"/>
    <w:rsid w:val="009318FC"/>
    <w:rsid w:val="0093495D"/>
    <w:rsid w:val="00953B3F"/>
    <w:rsid w:val="00967870"/>
    <w:rsid w:val="0098092E"/>
    <w:rsid w:val="00983014"/>
    <w:rsid w:val="00994A0B"/>
    <w:rsid w:val="009A3638"/>
    <w:rsid w:val="009A554D"/>
    <w:rsid w:val="009E6F52"/>
    <w:rsid w:val="009F0402"/>
    <w:rsid w:val="00A02399"/>
    <w:rsid w:val="00A108D2"/>
    <w:rsid w:val="00A22518"/>
    <w:rsid w:val="00A30417"/>
    <w:rsid w:val="00A34588"/>
    <w:rsid w:val="00A723CF"/>
    <w:rsid w:val="00A93E95"/>
    <w:rsid w:val="00AA395E"/>
    <w:rsid w:val="00AA3CCB"/>
    <w:rsid w:val="00AB1A08"/>
    <w:rsid w:val="00B03727"/>
    <w:rsid w:val="00B21F86"/>
    <w:rsid w:val="00B23AFA"/>
    <w:rsid w:val="00B32146"/>
    <w:rsid w:val="00B745AC"/>
    <w:rsid w:val="00B767FB"/>
    <w:rsid w:val="00B85837"/>
    <w:rsid w:val="00B86A82"/>
    <w:rsid w:val="00B93BE2"/>
    <w:rsid w:val="00B96708"/>
    <w:rsid w:val="00BA57AB"/>
    <w:rsid w:val="00BB518B"/>
    <w:rsid w:val="00BC0C03"/>
    <w:rsid w:val="00BD4BED"/>
    <w:rsid w:val="00BE0CB5"/>
    <w:rsid w:val="00BE1E4E"/>
    <w:rsid w:val="00BE68C0"/>
    <w:rsid w:val="00C2213A"/>
    <w:rsid w:val="00C234FC"/>
    <w:rsid w:val="00C24B04"/>
    <w:rsid w:val="00C32C10"/>
    <w:rsid w:val="00C32DAF"/>
    <w:rsid w:val="00C330C2"/>
    <w:rsid w:val="00C33146"/>
    <w:rsid w:val="00C46D16"/>
    <w:rsid w:val="00C51A0D"/>
    <w:rsid w:val="00C55C72"/>
    <w:rsid w:val="00C72D57"/>
    <w:rsid w:val="00C86309"/>
    <w:rsid w:val="00C86EC0"/>
    <w:rsid w:val="00C97741"/>
    <w:rsid w:val="00CA26CA"/>
    <w:rsid w:val="00CD08A9"/>
    <w:rsid w:val="00CE2329"/>
    <w:rsid w:val="00CE2C4D"/>
    <w:rsid w:val="00D132DC"/>
    <w:rsid w:val="00D30D2B"/>
    <w:rsid w:val="00D43B5B"/>
    <w:rsid w:val="00D70946"/>
    <w:rsid w:val="00D750BD"/>
    <w:rsid w:val="00D81C8E"/>
    <w:rsid w:val="00D86CC2"/>
    <w:rsid w:val="00D96E18"/>
    <w:rsid w:val="00DA56D0"/>
    <w:rsid w:val="00DB0F91"/>
    <w:rsid w:val="00DC1827"/>
    <w:rsid w:val="00DD5F72"/>
    <w:rsid w:val="00DE2068"/>
    <w:rsid w:val="00DE5565"/>
    <w:rsid w:val="00DF5134"/>
    <w:rsid w:val="00DF699F"/>
    <w:rsid w:val="00E101DB"/>
    <w:rsid w:val="00E204BA"/>
    <w:rsid w:val="00E24715"/>
    <w:rsid w:val="00E51881"/>
    <w:rsid w:val="00E519D0"/>
    <w:rsid w:val="00E65848"/>
    <w:rsid w:val="00E6608F"/>
    <w:rsid w:val="00E7177A"/>
    <w:rsid w:val="00E76B5F"/>
    <w:rsid w:val="00E873A1"/>
    <w:rsid w:val="00E9061C"/>
    <w:rsid w:val="00E94141"/>
    <w:rsid w:val="00E962C0"/>
    <w:rsid w:val="00F00229"/>
    <w:rsid w:val="00F1294C"/>
    <w:rsid w:val="00F24C39"/>
    <w:rsid w:val="00F323A0"/>
    <w:rsid w:val="00F41B82"/>
    <w:rsid w:val="00F42A2D"/>
    <w:rsid w:val="00F825B7"/>
    <w:rsid w:val="00F8300F"/>
    <w:rsid w:val="00F91528"/>
    <w:rsid w:val="00FA1283"/>
    <w:rsid w:val="00FC38FA"/>
    <w:rsid w:val="00FD1862"/>
    <w:rsid w:val="00FE0C72"/>
    <w:rsid w:val="00FE4A5E"/>
    <w:rsid w:val="00FE6D03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12AE2E9"/>
  <w15:docId w15:val="{7B3A9C51-208B-D745-BC3B-6730990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08F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rsid w:val="00E6608F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qFormat/>
    <w:rsid w:val="00E6608F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608F"/>
    <w:pPr>
      <w:keepNext/>
      <w:outlineLvl w:val="6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8630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C863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86309"/>
  </w:style>
  <w:style w:type="paragraph" w:styleId="ListParagraph">
    <w:name w:val="List Paragraph"/>
    <w:basedOn w:val="Normal"/>
    <w:uiPriority w:val="34"/>
    <w:qFormat/>
    <w:rsid w:val="00800FD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5565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E1E4E"/>
    <w:rPr>
      <w:rFonts w:ascii="Arial" w:hAnsi="Arial"/>
      <w:sz w:val="24"/>
      <w:lang w:val="en-US"/>
    </w:rPr>
  </w:style>
  <w:style w:type="paragraph" w:styleId="BalloonText">
    <w:name w:val="Balloon Text"/>
    <w:basedOn w:val="Normal"/>
    <w:link w:val="BalloonTextChar"/>
    <w:rsid w:val="00BE1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E4E"/>
    <w:rPr>
      <w:rFonts w:ascii="Tahoma" w:hAnsi="Tahoma" w:cs="Tahoma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E76B5F"/>
    <w:rPr>
      <w:rFonts w:ascii="Arial" w:hAnsi="Arial"/>
      <w:sz w:val="24"/>
      <w:lang w:val="en-US"/>
    </w:rPr>
  </w:style>
  <w:style w:type="character" w:styleId="Hyperlink">
    <w:name w:val="Hyperlink"/>
    <w:basedOn w:val="DefaultParagraphFont"/>
    <w:unhideWhenUsed/>
    <w:rsid w:val="000331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519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519D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519D0"/>
    <w:rPr>
      <w:rFonts w:ascii="Arial" w:hAnsi="Aria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96E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D96E1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7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10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@babraham.ac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7B549-7CBE-409E-8F37-6390372E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Packard Bell NEC</dc:creator>
  <cp:lastModifiedBy>Michael Hinton</cp:lastModifiedBy>
  <cp:revision>2</cp:revision>
  <cp:lastPrinted>2012-11-05T14:35:00Z</cp:lastPrinted>
  <dcterms:created xsi:type="dcterms:W3CDTF">2019-01-28T12:55:00Z</dcterms:created>
  <dcterms:modified xsi:type="dcterms:W3CDTF">2019-01-28T12:55:00Z</dcterms:modified>
</cp:coreProperties>
</file>