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DEB2431" w:rsidP="20952138" w:rsidRDefault="7DEB2431" w14:paraId="02596EA1" w14:textId="4976170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0952138" w:rsidR="7DEB24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Epigenetics Escape Room</w:t>
      </w:r>
    </w:p>
    <w:p w:rsidR="7DEB2431" w:rsidP="20952138" w:rsidRDefault="7DEB2431" w14:paraId="47320CE6" w14:textId="394D144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0952138" w:rsidR="7DEB24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Puzzle Clues</w:t>
      </w:r>
    </w:p>
    <w:p w:rsidR="3BA9DDBF" w:rsidP="20952138" w:rsidRDefault="3BA9DDBF" w14:paraId="3326911C" w14:textId="59CB0272">
      <w:pPr>
        <w:pStyle w:val="Normal"/>
        <w:spacing w:after="160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20952138" w:rsidR="3BA9D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Room 1: Bioinformatics</w:t>
      </w:r>
    </w:p>
    <w:p w:rsidR="023A83C0" w:rsidP="20952138" w:rsidRDefault="023A83C0" w14:paraId="63F25604" w14:textId="7A1828E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952138" w:rsidR="023A8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Clue 1:</w:t>
      </w:r>
      <w:r>
        <w:tab/>
      </w:r>
      <w:r w:rsidRPr="20952138" w:rsidR="70F3E6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are looking in the four sequences to find the motif 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4"/>
          <w:szCs w:val="24"/>
          <w:lang w:val="en-GB"/>
        </w:rPr>
        <w:t>AA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4"/>
          <w:szCs w:val="24"/>
          <w:lang w:val="en-GB"/>
        </w:rPr>
        <w:t>T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56493"/>
          <w:sz w:val="24"/>
          <w:szCs w:val="24"/>
          <w:lang w:val="en-GB"/>
        </w:rPr>
        <w:t xml:space="preserve"> 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4"/>
          <w:szCs w:val="24"/>
          <w:lang w:val="en-GB"/>
        </w:rPr>
        <w:t>GG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4"/>
          <w:szCs w:val="24"/>
          <w:lang w:val="en-GB"/>
        </w:rPr>
        <w:t>A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56493"/>
          <w:sz w:val="24"/>
          <w:szCs w:val="24"/>
          <w:lang w:val="en-GB"/>
        </w:rPr>
        <w:t xml:space="preserve"> 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4"/>
          <w:szCs w:val="24"/>
          <w:lang w:val="en-GB"/>
        </w:rPr>
        <w:t>TTT</w:t>
      </w:r>
      <w:r w:rsidRPr="20952138" w:rsidR="79A1E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BA9DDBF" w:rsidP="20952138" w:rsidRDefault="3BA9DDBF" w14:paraId="7CBBEBF6" w14:textId="1DF02168">
      <w:pPr>
        <w:pStyle w:val="Normal"/>
        <w:spacing w:after="16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952138" w:rsidR="3BA9D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can be easier to read DNA if you read it in threes. Try splitting </w:t>
      </w:r>
      <w:r w:rsidRPr="20952138" w:rsidR="3BA9D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each</w:t>
      </w:r>
      <w:r w:rsidRPr="20952138" w:rsidR="6202EF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952138" w:rsidR="3BA9D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20952138" w:rsidR="3BA9D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equence into codons (threes)</w:t>
      </w:r>
      <w:r w:rsidRPr="20952138" w:rsidR="6108C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But remember, the motif we </w:t>
      </w:r>
      <w:r w:rsidRPr="20952138" w:rsidR="6108C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are looking for </w:t>
      </w:r>
      <w:r w:rsidRPr="20952138" w:rsidR="6108C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be “in frame” or “out of frame”</w:t>
      </w:r>
      <w:r w:rsidRPr="20952138" w:rsidR="2BF6A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6364227" w:rsidP="20952138" w:rsidRDefault="36364227" w14:paraId="0E650511" w14:textId="184A51C9">
      <w:pPr>
        <w:pStyle w:val="Normal"/>
        <w:spacing w:after="160" w:line="259" w:lineRule="auto"/>
        <w:ind w:left="0"/>
      </w:pPr>
      <w:r w:rsidR="36364227">
        <w:drawing>
          <wp:inline wp14:editId="72415421" wp14:anchorId="27BB8D77">
            <wp:extent cx="5724524" cy="1114425"/>
            <wp:effectExtent l="0" t="0" r="0" b="0"/>
            <wp:docPr id="5482231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0cd47f0cc14c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B92FEF" w:rsidP="20952138" w:rsidRDefault="5AB92FEF" w14:paraId="625E04CF" w14:textId="6AD5F488">
      <w:pPr>
        <w:pStyle w:val="Normal"/>
        <w:spacing w:after="160" w:line="259" w:lineRule="auto"/>
        <w:ind w:left="0"/>
        <w:rPr>
          <w:sz w:val="24"/>
          <w:szCs w:val="24"/>
        </w:rPr>
      </w:pPr>
      <w:r w:rsidRPr="20952138" w:rsidR="5AB92FEF">
        <w:rPr>
          <w:b w:val="1"/>
          <w:bCs w:val="1"/>
          <w:sz w:val="24"/>
          <w:szCs w:val="24"/>
        </w:rPr>
        <w:t>Clue 2:</w:t>
      </w:r>
      <w:r>
        <w:tab/>
      </w:r>
      <w:r w:rsidRPr="20952138" w:rsidR="48B2D686">
        <w:rPr>
          <w:sz w:val="24"/>
          <w:szCs w:val="24"/>
        </w:rPr>
        <w:t>We have narrowed down the motif to being within these regions:</w:t>
      </w:r>
    </w:p>
    <w:p w:rsidR="48B2D686" w:rsidP="20952138" w:rsidRDefault="48B2D686" w14:paraId="6B3BB8FD" w14:textId="417CB8CA">
      <w:pPr>
        <w:pStyle w:val="Normal"/>
        <w:spacing w:after="160" w:line="259" w:lineRule="auto"/>
        <w:ind w:left="0"/>
      </w:pPr>
      <w:r w:rsidR="48B2D686">
        <w:drawing>
          <wp:inline wp14:editId="34B27E98" wp14:anchorId="0C41054A">
            <wp:extent cx="5724524" cy="1981200"/>
            <wp:effectExtent l="0" t="0" r="0" b="0"/>
            <wp:docPr id="1624861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996be786664e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952138" w:rsidRDefault="20952138" w14:paraId="41661D31" w14:textId="3F7A0842">
      <w:r>
        <w:br w:type="page"/>
      </w:r>
      <w:r w:rsidRPr="20952138" w:rsidR="47B4C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Room 2: </w:t>
      </w:r>
      <w:r w:rsidRPr="20952138" w:rsidR="76678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Gene Targeting</w:t>
      </w:r>
    </w:p>
    <w:p w:rsidR="343C7D65" w:rsidP="20952138" w:rsidRDefault="343C7D65" w14:paraId="736ADD6C" w14:textId="6BEE9B20">
      <w:pPr>
        <w:pStyle w:val="Normal"/>
        <w:spacing w:after="160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952138" w:rsidR="343C7D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Clue 1: </w:t>
      </w:r>
      <w:r w:rsidRPr="20952138" w:rsidR="343C7D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Here is another plasmid I made last week along with the places where the enzyme cut the vector</w:t>
      </w:r>
      <w:r w:rsidRPr="20952138" w:rsidR="16BB1E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predicted DNA fragment sizes. For example, the </w:t>
      </w:r>
      <w:r w:rsidRPr="20952138" w:rsidR="01D98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fragment</w:t>
      </w:r>
      <w:r w:rsidRPr="20952138" w:rsidR="16BB1E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formed by cutting with enzymes 2 and 3 is 55</w:t>
      </w:r>
      <w:r w:rsidRPr="20952138" w:rsidR="760D9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00 – 3000 = 2500 b</w:t>
      </w:r>
      <w:r w:rsidRPr="20952138" w:rsidR="5AFAA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ase </w:t>
      </w:r>
      <w:r w:rsidRPr="20952138" w:rsidR="760D9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20952138" w:rsidR="5610C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airs (bp)</w:t>
      </w:r>
      <w:r w:rsidRPr="20952138" w:rsidR="5E799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long</w:t>
      </w:r>
      <w:r w:rsidRPr="20952138" w:rsidR="760D91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815DF46" w:rsidP="20952138" w:rsidRDefault="0815DF46" w14:paraId="4223DFF7" w14:textId="6F6D6E1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952138" w:rsidR="0815DF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="04900EAA">
        <w:drawing>
          <wp:inline wp14:editId="29BC546A" wp14:anchorId="625280C2">
            <wp:extent cx="2301077" cy="1622644"/>
            <wp:effectExtent l="0" t="0" r="0" b="0"/>
            <wp:docPr id="6077195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d0873dcc2c40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077" cy="162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900EAA">
        <w:drawing>
          <wp:inline wp14:editId="4678E85F" wp14:anchorId="71AD594A">
            <wp:extent cx="1874708" cy="1754620"/>
            <wp:effectExtent l="0" t="0" r="0" b="0"/>
            <wp:docPr id="21010177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c716517b3048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08" cy="17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7ACC32" w:rsidP="20952138" w:rsidRDefault="6C7ACC32" w14:paraId="333F6622" w14:textId="12974E0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952138" w:rsidR="6C7AC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agarose gel shows the DNA fragments created by the restriction enzymes on the above MYC plasmid.</w:t>
      </w:r>
      <w:r w:rsidRPr="20952138" w:rsidR="7C7427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column #4, you can see that cutting with all 3 enzymes has generated 3 fragments (shown by the 3 lines).</w:t>
      </w:r>
      <w:r w:rsidRPr="20952138" w:rsidR="204DE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higher up the ladder, the longer the fragment.</w:t>
      </w:r>
    </w:p>
    <w:p w:rsidR="04900EAA" w:rsidP="20952138" w:rsidRDefault="04900EAA" w14:paraId="09598D7B" w14:textId="39995418">
      <w:pPr>
        <w:spacing w:after="160" w:line="259" w:lineRule="auto"/>
      </w:pPr>
      <w:r w:rsidR="04900EAA">
        <w:drawing>
          <wp:inline wp14:editId="319BB557" wp14:anchorId="2D57AB41">
            <wp:extent cx="4210050" cy="1868210"/>
            <wp:effectExtent l="0" t="0" r="0" b="0"/>
            <wp:docPr id="7911683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d3e78e47e846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6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58BBC7" w:rsidP="20952138" w:rsidRDefault="0D58BBC7" w14:paraId="04011DCD" w14:textId="4433DE15">
      <w:pPr>
        <w:pStyle w:val="Normal"/>
        <w:spacing w:after="160" w:line="259" w:lineRule="auto"/>
        <w:rPr>
          <w:sz w:val="24"/>
          <w:szCs w:val="24"/>
        </w:rPr>
      </w:pPr>
      <w:r w:rsidRPr="20952138" w:rsidR="0D58BBC7">
        <w:rPr>
          <w:sz w:val="24"/>
          <w:szCs w:val="24"/>
        </w:rPr>
        <w:t xml:space="preserve">You need to work out the lengths of the DNA fragments for </w:t>
      </w:r>
      <w:r w:rsidRPr="20952138" w:rsidR="78F42905">
        <w:rPr>
          <w:sz w:val="24"/>
          <w:szCs w:val="24"/>
        </w:rPr>
        <w:t xml:space="preserve">DNA vector </w:t>
      </w:r>
      <w:r w:rsidRPr="20952138" w:rsidR="5264375C">
        <w:rPr>
          <w:sz w:val="24"/>
          <w:szCs w:val="24"/>
        </w:rPr>
        <w:t>2,</w:t>
      </w:r>
      <w:r w:rsidRPr="20952138" w:rsidR="78F42905">
        <w:rPr>
          <w:sz w:val="24"/>
          <w:szCs w:val="24"/>
        </w:rPr>
        <w:t xml:space="preserve"> then work out which column of the gel (tubes 1-6) matches this.</w:t>
      </w:r>
    </w:p>
    <w:p w:rsidR="20952138" w:rsidP="20952138" w:rsidRDefault="20952138" w14:paraId="2C97291C" w14:textId="0FC4FE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8CBA587" w:rsidP="20952138" w:rsidRDefault="08CBA587" w14:paraId="53AA0899" w14:textId="4D97ACA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952138" w:rsidR="08CBA5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Clue 2:</w:t>
      </w:r>
      <w:r w:rsidRPr="20952138" w:rsidR="7C65EE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952138" w:rsidR="7C65EE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is what our vector </w:t>
      </w:r>
      <w:r w:rsidRPr="20952138" w:rsidR="342D98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would look like cut up with the different enzymes (enzyme 3 cuts in two different places). Which of the columns in the gel matches </w:t>
      </w:r>
      <w:r w:rsidRPr="20952138" w:rsidR="4557C3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this?</w:t>
      </w:r>
      <w:r w:rsidRPr="20952138" w:rsidR="342D98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C65EE85" w:rsidP="20952138" w:rsidRDefault="7C65EE85" w14:paraId="17190163" w14:textId="2B4BC8A1">
      <w:pPr>
        <w:pStyle w:val="Normal"/>
        <w:spacing w:after="160" w:line="259" w:lineRule="auto"/>
      </w:pPr>
      <w:r w:rsidR="7C65EE85">
        <w:drawing>
          <wp:inline wp14:editId="53FC55F7" wp14:anchorId="0BACCE2D">
            <wp:extent cx="1794442" cy="722879"/>
            <wp:effectExtent l="0" t="0" r="0" b="0"/>
            <wp:docPr id="8994908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a37cfef1fe4d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442" cy="72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65EE85">
        <w:drawing>
          <wp:inline wp14:editId="12D0E134" wp14:anchorId="7676B571">
            <wp:extent cx="1657350" cy="737521"/>
            <wp:effectExtent l="0" t="0" r="0" b="0"/>
            <wp:docPr id="16248393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3437629964b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3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65EE85" w:rsidP="20952138" w:rsidRDefault="7C65EE85" w14:paraId="687763AF" w14:textId="6CCA4F70">
      <w:pPr>
        <w:pStyle w:val="Normal"/>
        <w:spacing w:after="160" w:line="259" w:lineRule="auto"/>
      </w:pPr>
      <w:r w:rsidR="7C65EE85">
        <w:drawing>
          <wp:inline wp14:editId="7C8043D8" wp14:anchorId="0BFE40CA">
            <wp:extent cx="1303396" cy="663693"/>
            <wp:effectExtent l="0" t="0" r="0" b="0"/>
            <wp:docPr id="318241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3df916a12342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96" cy="66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65EE85">
        <w:drawing>
          <wp:inline wp14:editId="5121B0C8" wp14:anchorId="407609B0">
            <wp:extent cx="2091997" cy="647700"/>
            <wp:effectExtent l="0" t="0" r="0" b="0"/>
            <wp:docPr id="360944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98de30157242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9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952138" w:rsidRDefault="20952138" w14:paraId="329C9726" w14:textId="7BAAF4BF">
      <w:r>
        <w:br w:type="page"/>
      </w:r>
    </w:p>
    <w:p w:rsidR="3CFE70B5" w:rsidRDefault="3CFE70B5" w14:paraId="36677DF1" w14:textId="16BBE8AA">
      <w:r w:rsidRPr="20952138" w:rsidR="3CFE70B5">
        <w:rPr>
          <w:sz w:val="32"/>
          <w:szCs w:val="32"/>
        </w:rPr>
        <w:t>Room 3: Sequencing</w:t>
      </w:r>
    </w:p>
    <w:p w:rsidR="3CFE70B5" w:rsidP="20952138" w:rsidRDefault="3CFE70B5" w14:paraId="333E9266" w14:textId="687B9CB1">
      <w:pPr>
        <w:pStyle w:val="Normal"/>
        <w:rPr>
          <w:sz w:val="32"/>
          <w:szCs w:val="32"/>
        </w:rPr>
      </w:pPr>
      <w:r w:rsidRPr="20952138" w:rsidR="3CFE70B5">
        <w:rPr>
          <w:b w:val="1"/>
          <w:bCs w:val="1"/>
          <w:sz w:val="24"/>
          <w:szCs w:val="24"/>
        </w:rPr>
        <w:t xml:space="preserve">Clue 1: </w:t>
      </w:r>
      <w:r w:rsidRPr="20952138" w:rsidR="3CFE70B5">
        <w:rPr>
          <w:b w:val="0"/>
          <w:bCs w:val="0"/>
          <w:sz w:val="24"/>
          <w:szCs w:val="24"/>
        </w:rPr>
        <w:t xml:space="preserve">The first codon (CGT) makes an </w:t>
      </w:r>
      <w:r w:rsidRPr="20952138" w:rsidR="3CFE70B5">
        <w:rPr>
          <w:b w:val="1"/>
          <w:bCs w:val="1"/>
          <w:sz w:val="24"/>
          <w:szCs w:val="24"/>
          <w:u w:val="single"/>
        </w:rPr>
        <w:t>Arg</w:t>
      </w:r>
      <w:r w:rsidRPr="20952138" w:rsidR="3CFE70B5">
        <w:rPr>
          <w:b w:val="0"/>
          <w:bCs w:val="0"/>
          <w:sz w:val="24"/>
          <w:szCs w:val="24"/>
          <w:u w:val="none"/>
        </w:rPr>
        <w:t>inine amino acid.</w:t>
      </w:r>
    </w:p>
    <w:p w:rsidR="3CFE70B5" w:rsidP="20952138" w:rsidRDefault="3CFE70B5" w14:paraId="641532A9" w14:textId="03ACEF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FE70B5">
        <w:drawing>
          <wp:inline wp14:editId="486D05F0" wp14:anchorId="2C786CE2">
            <wp:extent cx="3189507" cy="2594024"/>
            <wp:effectExtent l="0" t="0" r="0" b="0"/>
            <wp:docPr id="944700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931a39d48a41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507" cy="25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FE70B5">
        <w:drawing>
          <wp:inline wp14:editId="75E1B443" wp14:anchorId="2F8F1745">
            <wp:extent cx="4572000" cy="952500"/>
            <wp:effectExtent l="0" t="0" r="0" b="0"/>
            <wp:docPr id="11629700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7275a6f7da4c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FE70B5" w:rsidP="20952138" w:rsidRDefault="3CFE70B5" w14:paraId="192068BA" w14:textId="355AF4A4">
      <w:pPr>
        <w:pStyle w:val="Normal"/>
        <w:rPr>
          <w:b w:val="0"/>
          <w:bCs w:val="0"/>
          <w:sz w:val="24"/>
          <w:szCs w:val="24"/>
        </w:rPr>
      </w:pPr>
      <w:r w:rsidRPr="20952138" w:rsidR="3CFE70B5">
        <w:rPr>
          <w:b w:val="1"/>
          <w:bCs w:val="1"/>
          <w:sz w:val="24"/>
          <w:szCs w:val="24"/>
        </w:rPr>
        <w:t xml:space="preserve">Clue 2: </w:t>
      </w:r>
      <w:r w:rsidRPr="20952138" w:rsidR="3CFE70B5">
        <w:rPr>
          <w:b w:val="0"/>
          <w:bCs w:val="0"/>
          <w:sz w:val="24"/>
          <w:szCs w:val="24"/>
        </w:rPr>
        <w:t xml:space="preserve">Here is the completed amino acid sequence, but what will this protein do? </w:t>
      </w:r>
      <w:r w:rsidRPr="20952138" w:rsidR="077A0385">
        <w:rPr>
          <w:b w:val="0"/>
          <w:bCs w:val="0"/>
          <w:sz w:val="24"/>
          <w:szCs w:val="24"/>
        </w:rPr>
        <w:t>Use the</w:t>
      </w:r>
      <w:r w:rsidRPr="20952138" w:rsidR="3CFE70B5">
        <w:rPr>
          <w:b w:val="0"/>
          <w:bCs w:val="0"/>
          <w:sz w:val="24"/>
          <w:szCs w:val="24"/>
        </w:rPr>
        <w:t xml:space="preserve"> </w:t>
      </w:r>
      <w:r w:rsidRPr="20952138" w:rsidR="798A2D56">
        <w:rPr>
          <w:b w:val="0"/>
          <w:bCs w:val="0"/>
          <w:sz w:val="24"/>
          <w:szCs w:val="24"/>
        </w:rPr>
        <w:t>table</w:t>
      </w:r>
      <w:r w:rsidRPr="20952138" w:rsidR="7BB53B00">
        <w:rPr>
          <w:b w:val="0"/>
          <w:bCs w:val="0"/>
          <w:sz w:val="24"/>
          <w:szCs w:val="24"/>
        </w:rPr>
        <w:t xml:space="preserve"> linking common domain functions to their sequences</w:t>
      </w:r>
      <w:r w:rsidRPr="20952138" w:rsidR="798A2D56">
        <w:rPr>
          <w:b w:val="0"/>
          <w:bCs w:val="0"/>
          <w:sz w:val="24"/>
          <w:szCs w:val="24"/>
        </w:rPr>
        <w:t xml:space="preserve"> to find out. Then see which protein from the possible opt</w:t>
      </w:r>
      <w:r w:rsidRPr="20952138" w:rsidR="64934244">
        <w:rPr>
          <w:b w:val="0"/>
          <w:bCs w:val="0"/>
          <w:sz w:val="24"/>
          <w:szCs w:val="24"/>
        </w:rPr>
        <w:t>ions this matches with.</w:t>
      </w:r>
    </w:p>
    <w:p w:rsidR="3CFE70B5" w:rsidP="20952138" w:rsidRDefault="3CFE70B5" w14:paraId="796874B7" w14:textId="1B3AB443">
      <w:pPr>
        <w:pStyle w:val="Normal"/>
        <w:rPr>
          <w:sz w:val="24"/>
          <w:szCs w:val="24"/>
        </w:rPr>
      </w:pPr>
      <w:r w:rsidR="3CFE70B5">
        <w:drawing>
          <wp:inline wp14:editId="1FFF8319" wp14:anchorId="0ECB8E05">
            <wp:extent cx="5724524" cy="933450"/>
            <wp:effectExtent l="0" t="0" r="0" b="0"/>
            <wp:docPr id="5793533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4e29cbe54048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0952138" w:rsidR="76419F68">
        <w:rPr>
          <w:sz w:val="24"/>
          <w:szCs w:val="24"/>
        </w:rPr>
        <w:t xml:space="preserve">For example, our completed sequence contains the Gly-Ser-Pro sequence. This corresponds to the Zinc Binding Domain, so </w:t>
      </w:r>
      <w:r w:rsidRPr="20952138" w:rsidR="705F3B26">
        <w:rPr>
          <w:sz w:val="24"/>
          <w:szCs w:val="24"/>
        </w:rPr>
        <w:t>the sequenced DNA must code for a protein which has the Zinc Binding Domain.</w:t>
      </w:r>
    </w:p>
    <w:p w:rsidR="20952138" w:rsidP="20952138" w:rsidRDefault="20952138" w14:paraId="032F019A" w14:textId="14506AB6">
      <w:pPr>
        <w:pStyle w:val="Normal"/>
      </w:pPr>
      <w:r>
        <w:br w:type="page"/>
      </w:r>
    </w:p>
    <w:p w:rsidR="313D5431" w:rsidP="20952138" w:rsidRDefault="313D5431" w14:paraId="7C41283B" w14:textId="4D9C0E1D">
      <w:pPr>
        <w:pStyle w:val="Normal"/>
      </w:pPr>
      <w:r w:rsidRPr="20952138" w:rsidR="313D5431">
        <w:rPr>
          <w:sz w:val="32"/>
          <w:szCs w:val="32"/>
        </w:rPr>
        <w:t>Room 4: Flow Cytometry and Imaging</w:t>
      </w:r>
    </w:p>
    <w:p w:rsidR="313D5431" w:rsidP="20952138" w:rsidRDefault="313D5431" w14:paraId="169DDD3C" w14:textId="5B05CB77">
      <w:pPr>
        <w:pStyle w:val="Normal"/>
        <w:rPr>
          <w:b w:val="0"/>
          <w:bCs w:val="0"/>
          <w:sz w:val="24"/>
          <w:szCs w:val="24"/>
        </w:rPr>
      </w:pPr>
      <w:r w:rsidRPr="20952138" w:rsidR="313D5431">
        <w:rPr>
          <w:b w:val="1"/>
          <w:bCs w:val="1"/>
          <w:sz w:val="24"/>
          <w:szCs w:val="24"/>
        </w:rPr>
        <w:t xml:space="preserve">Clue 1: </w:t>
      </w:r>
      <w:r w:rsidRPr="20952138" w:rsidR="313D5431">
        <w:rPr>
          <w:b w:val="0"/>
          <w:bCs w:val="0"/>
          <w:sz w:val="24"/>
          <w:szCs w:val="24"/>
        </w:rPr>
        <w:t xml:space="preserve">Remember you can tell what </w:t>
      </w:r>
      <w:r w:rsidRPr="20952138" w:rsidR="14BD2955">
        <w:rPr>
          <w:b w:val="0"/>
          <w:bCs w:val="0"/>
          <w:sz w:val="24"/>
          <w:szCs w:val="24"/>
        </w:rPr>
        <w:t>colour cells are by where in the graph they appear.</w:t>
      </w:r>
    </w:p>
    <w:p w:rsidR="14BD2955" w:rsidP="20952138" w:rsidRDefault="14BD2955" w14:paraId="16C4CBC5" w14:textId="096FAE4F">
      <w:pPr>
        <w:pStyle w:val="Normal"/>
      </w:pPr>
      <w:r w:rsidR="14BD2955">
        <w:drawing>
          <wp:inline wp14:editId="5ABE46BF" wp14:anchorId="4A3826F3">
            <wp:extent cx="3295650" cy="2400300"/>
            <wp:effectExtent l="0" t="0" r="0" b="0"/>
            <wp:docPr id="700437899" name="" descr="C:\Users\normanm\Documents\Projects\Epigenetics Escape Room\December Puzzle and Script drafts\draft puzzles\Content as of 03-02-2021\Room 4\clue 1 image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2663e4c8f447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952138" w:rsidP="20952138" w:rsidRDefault="20952138" w14:paraId="574B9D38" w14:textId="3FA9075B">
      <w:pPr>
        <w:pStyle w:val="Normal"/>
      </w:pPr>
    </w:p>
    <w:p w:rsidR="14BD2955" w:rsidP="20952138" w:rsidRDefault="14BD2955" w14:paraId="21180189" w14:textId="360EDA4A">
      <w:pPr>
        <w:pStyle w:val="Normal"/>
        <w:rPr>
          <w:b w:val="1"/>
          <w:bCs w:val="1"/>
          <w:sz w:val="24"/>
          <w:szCs w:val="24"/>
        </w:rPr>
      </w:pPr>
      <w:r w:rsidRPr="20952138" w:rsidR="14BD2955">
        <w:rPr>
          <w:b w:val="1"/>
          <w:bCs w:val="1"/>
          <w:sz w:val="24"/>
          <w:szCs w:val="24"/>
        </w:rPr>
        <w:t xml:space="preserve">Clue 2: </w:t>
      </w:r>
      <w:r w:rsidRPr="20952138" w:rsidR="14BD2955">
        <w:rPr>
          <w:b w:val="0"/>
          <w:bCs w:val="0"/>
          <w:sz w:val="24"/>
          <w:szCs w:val="24"/>
        </w:rPr>
        <w:t>For example, green cells will appear in the bottom right of the graph.</w:t>
      </w:r>
    </w:p>
    <w:p w:rsidR="14BD2955" w:rsidP="20952138" w:rsidRDefault="14BD2955" w14:paraId="5CE93BFE" w14:textId="6C90AFD1">
      <w:pPr>
        <w:pStyle w:val="Normal"/>
      </w:pPr>
      <w:r w:rsidR="14BD2955">
        <w:drawing>
          <wp:inline wp14:editId="5537413B" wp14:anchorId="55D862B4">
            <wp:extent cx="4619626" cy="2895600"/>
            <wp:effectExtent l="0" t="0" r="0" b="0"/>
            <wp:docPr id="261709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18988b29cc40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952138" w:rsidP="20952138" w:rsidRDefault="20952138" w14:paraId="12F9B54A" w14:textId="4E9EBA8C">
      <w:pPr>
        <w:pStyle w:val="Normal"/>
      </w:pPr>
    </w:p>
    <w:p w:rsidR="20952138" w:rsidRDefault="20952138" w14:paraId="740F96D7" w14:textId="7B7F05CC">
      <w:r>
        <w:br w:type="page"/>
      </w:r>
    </w:p>
    <w:p w:rsidR="7F5762AD" w:rsidP="20952138" w:rsidRDefault="7F5762AD" w14:paraId="1CECD5AE" w14:textId="37CCFCBD">
      <w:pPr>
        <w:pStyle w:val="Normal"/>
      </w:pPr>
      <w:r w:rsidRPr="20952138" w:rsidR="7F5762AD">
        <w:rPr>
          <w:sz w:val="32"/>
          <w:szCs w:val="32"/>
        </w:rPr>
        <w:t>Room 5: Biochemistry lab</w:t>
      </w:r>
    </w:p>
    <w:p w:rsidR="7F5762AD" w:rsidP="20952138" w:rsidRDefault="7F5762AD" w14:paraId="503105BA" w14:textId="4B810EB1">
      <w:pPr>
        <w:pStyle w:val="Normal"/>
        <w:rPr>
          <w:b w:val="0"/>
          <w:bCs w:val="0"/>
          <w:sz w:val="24"/>
          <w:szCs w:val="24"/>
        </w:rPr>
      </w:pPr>
      <w:r w:rsidRPr="3F11CDAE" w:rsidR="7F5762AD">
        <w:rPr>
          <w:b w:val="1"/>
          <w:bCs w:val="1"/>
          <w:sz w:val="24"/>
          <w:szCs w:val="24"/>
        </w:rPr>
        <w:t xml:space="preserve">Clue 1: </w:t>
      </w:r>
      <w:r w:rsidRPr="3F11CDAE" w:rsidR="7F5762AD">
        <w:rPr>
          <w:b w:val="0"/>
          <w:bCs w:val="0"/>
          <w:sz w:val="24"/>
          <w:szCs w:val="24"/>
        </w:rPr>
        <w:t xml:space="preserve">Blank spaces are cells which are </w:t>
      </w:r>
      <w:r w:rsidRPr="3F11CDAE" w:rsidR="7F5762AD">
        <w:rPr>
          <w:b w:val="1"/>
          <w:bCs w:val="1"/>
          <w:sz w:val="24"/>
          <w:szCs w:val="24"/>
        </w:rPr>
        <w:t xml:space="preserve">NOT </w:t>
      </w:r>
      <w:r w:rsidRPr="3F11CDAE" w:rsidR="7F5762AD">
        <w:rPr>
          <w:b w:val="0"/>
          <w:bCs w:val="0"/>
          <w:sz w:val="24"/>
          <w:szCs w:val="24"/>
        </w:rPr>
        <w:t>expressing the fluorescent protein.</w:t>
      </w:r>
      <w:r w:rsidRPr="3F11CDAE" w:rsidR="6FAFDD7C">
        <w:rPr>
          <w:b w:val="0"/>
          <w:bCs w:val="0"/>
          <w:sz w:val="24"/>
          <w:szCs w:val="24"/>
        </w:rPr>
        <w:t xml:space="preserve"> We want the </w:t>
      </w:r>
      <w:r w:rsidRPr="3F11CDAE" w:rsidR="6FAFDD7C">
        <w:rPr>
          <w:b w:val="1"/>
          <w:bCs w:val="1"/>
          <w:sz w:val="24"/>
          <w:szCs w:val="24"/>
        </w:rPr>
        <w:t xml:space="preserve">greatest </w:t>
      </w:r>
      <w:r w:rsidRPr="3F11CDAE" w:rsidR="6FAFDD7C">
        <w:rPr>
          <w:b w:val="0"/>
          <w:bCs w:val="0"/>
          <w:sz w:val="24"/>
          <w:szCs w:val="24"/>
        </w:rPr>
        <w:t>level of gene expression.</w:t>
      </w:r>
    </w:p>
    <w:p w:rsidR="20952138" w:rsidP="20952138" w:rsidRDefault="20952138" w14:paraId="37F13295" w14:textId="3D031D98">
      <w:pPr>
        <w:pStyle w:val="Normal"/>
      </w:pPr>
      <w:r w:rsidR="2E82408B">
        <w:drawing>
          <wp:inline wp14:editId="6FAFDD7C" wp14:anchorId="5C27ADC9">
            <wp:extent cx="2142618" cy="1448511"/>
            <wp:effectExtent l="0" t="0" r="0" b="0"/>
            <wp:docPr id="11782594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214aeb46ef42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7235" t="31004" r="57938" b="51176"/>
                    <a:stretch>
                      <a:fillRect/>
                    </a:stretch>
                  </pic:blipFill>
                  <pic:spPr>
                    <a:xfrm>
                      <a:off x="0" y="0"/>
                      <a:ext cx="2142618" cy="14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702062" w:rsidP="3F11CDAE" w:rsidRDefault="79702062" w14:paraId="5B549141" w14:textId="58878AB2">
      <w:pPr>
        <w:pStyle w:val="Normal"/>
        <w:rPr>
          <w:b w:val="1"/>
          <w:bCs w:val="1"/>
          <w:sz w:val="24"/>
          <w:szCs w:val="24"/>
        </w:rPr>
      </w:pPr>
      <w:r w:rsidRPr="3F11CDAE" w:rsidR="79702062">
        <w:rPr>
          <w:b w:val="1"/>
          <w:bCs w:val="1"/>
          <w:sz w:val="24"/>
          <w:szCs w:val="24"/>
        </w:rPr>
        <w:t xml:space="preserve">Clue 2: </w:t>
      </w:r>
      <w:r w:rsidRPr="3F11CDAE" w:rsidR="79702062">
        <w:rPr>
          <w:b w:val="0"/>
          <w:bCs w:val="0"/>
          <w:sz w:val="24"/>
          <w:szCs w:val="24"/>
        </w:rPr>
        <w:t>Higher concentrations don’t always result in higher levels of gene expression!</w:t>
      </w:r>
    </w:p>
    <w:p w:rsidR="3F11CDAE" w:rsidP="3F11CDAE" w:rsidRDefault="3F11CDAE" w14:paraId="7B9BF960" w14:textId="675B5B98">
      <w:pPr>
        <w:pStyle w:val="Normal"/>
        <w:rPr>
          <w:b w:val="0"/>
          <w:bCs w:val="0"/>
          <w:sz w:val="24"/>
          <w:szCs w:val="24"/>
        </w:rPr>
      </w:pPr>
    </w:p>
    <w:p w:rsidR="3F11CDAE" w:rsidRDefault="3F11CDAE" w14:paraId="772D656F" w14:textId="36DE2D80">
      <w:r>
        <w:br w:type="page"/>
      </w:r>
    </w:p>
    <w:p w:rsidR="3DF769D6" w:rsidP="3F11CDAE" w:rsidRDefault="3DF769D6" w14:paraId="2C875661" w14:textId="43114F50">
      <w:pPr>
        <w:pStyle w:val="Normal"/>
      </w:pPr>
      <w:r w:rsidRPr="3F11CDAE" w:rsidR="3DF769D6">
        <w:rPr>
          <w:sz w:val="32"/>
          <w:szCs w:val="32"/>
        </w:rPr>
        <w:t>Room 6: Epigenetics lab</w:t>
      </w:r>
    </w:p>
    <w:p w:rsidR="3DF769D6" w:rsidP="3F11CDAE" w:rsidRDefault="3DF769D6" w14:paraId="2A258B21" w14:textId="17C37EBE">
      <w:pPr>
        <w:pStyle w:val="Normal"/>
        <w:rPr>
          <w:b w:val="0"/>
          <w:bCs w:val="0"/>
          <w:sz w:val="24"/>
          <w:szCs w:val="24"/>
        </w:rPr>
      </w:pPr>
      <w:r w:rsidRPr="3F11CDAE" w:rsidR="3DF769D6">
        <w:rPr>
          <w:b w:val="1"/>
          <w:bCs w:val="1"/>
          <w:sz w:val="24"/>
          <w:szCs w:val="24"/>
        </w:rPr>
        <w:t xml:space="preserve">Clue 1: </w:t>
      </w:r>
      <w:r w:rsidRPr="3F11CDAE" w:rsidR="335CA3C8">
        <w:rPr>
          <w:b w:val="0"/>
          <w:bCs w:val="0"/>
          <w:sz w:val="24"/>
          <w:szCs w:val="24"/>
        </w:rPr>
        <w:t>Remember, enhancers only work when the gene is already on!</w:t>
      </w:r>
    </w:p>
    <w:p w:rsidR="335CA3C8" w:rsidP="3F11CDAE" w:rsidRDefault="335CA3C8" w14:paraId="55D25381" w14:textId="30180BDD">
      <w:pPr>
        <w:pStyle w:val="Normal"/>
      </w:pPr>
      <w:r w:rsidR="335CA3C8">
        <w:drawing>
          <wp:inline wp14:editId="290F4782" wp14:anchorId="2CC678F9">
            <wp:extent cx="5724524" cy="3600450"/>
            <wp:effectExtent l="0" t="0" r="0" b="0"/>
            <wp:docPr id="7960662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8d8e6d802646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5CA3C8" w:rsidP="3F11CDAE" w:rsidRDefault="335CA3C8" w14:paraId="48A89A67" w14:textId="598C90CE">
      <w:pPr>
        <w:pStyle w:val="Normal"/>
        <w:rPr>
          <w:b w:val="1"/>
          <w:bCs w:val="1"/>
          <w:sz w:val="24"/>
          <w:szCs w:val="24"/>
        </w:rPr>
      </w:pPr>
      <w:r w:rsidRPr="3F11CDAE" w:rsidR="335CA3C8">
        <w:rPr>
          <w:b w:val="1"/>
          <w:bCs w:val="1"/>
          <w:sz w:val="24"/>
          <w:szCs w:val="24"/>
        </w:rPr>
        <w:t xml:space="preserve">Clue 2: </w:t>
      </w:r>
      <w:r w:rsidRPr="3F11CDAE" w:rsidR="131DDF0B">
        <w:rPr>
          <w:b w:val="0"/>
          <w:bCs w:val="0"/>
          <w:sz w:val="24"/>
          <w:szCs w:val="24"/>
        </w:rPr>
        <w:t xml:space="preserve">For Gene/Enhancer pair 2, based on the marks the Gene is </w:t>
      </w:r>
      <w:r w:rsidRPr="3F11CDAE" w:rsidR="131DDF0B">
        <w:rPr>
          <w:b w:val="1"/>
          <w:bCs w:val="1"/>
          <w:sz w:val="24"/>
          <w:szCs w:val="24"/>
        </w:rPr>
        <w:t xml:space="preserve">ON </w:t>
      </w:r>
      <w:r w:rsidRPr="3F11CDAE" w:rsidR="131DDF0B">
        <w:rPr>
          <w:b w:val="0"/>
          <w:bCs w:val="0"/>
          <w:sz w:val="24"/>
          <w:szCs w:val="24"/>
        </w:rPr>
        <w:t xml:space="preserve">but the Enhancer is </w:t>
      </w:r>
      <w:r w:rsidRPr="3F11CDAE" w:rsidR="131DDF0B">
        <w:rPr>
          <w:b w:val="1"/>
          <w:bCs w:val="1"/>
          <w:sz w:val="24"/>
          <w:szCs w:val="24"/>
        </w:rPr>
        <w:t>OFF.</w:t>
      </w:r>
      <w:r w:rsidRPr="3F11CDAE" w:rsidR="131DDF0B">
        <w:rPr>
          <w:b w:val="0"/>
          <w:bCs w:val="0"/>
          <w:sz w:val="24"/>
          <w:szCs w:val="24"/>
        </w:rPr>
        <w:t xml:space="preserve"> This means the Gene will be expressed at </w:t>
      </w:r>
      <w:r w:rsidRPr="3F11CDAE" w:rsidR="131DDF0B">
        <w:rPr>
          <w:b w:val="1"/>
          <w:bCs w:val="1"/>
          <w:sz w:val="24"/>
          <w:szCs w:val="24"/>
        </w:rPr>
        <w:t xml:space="preserve">low </w:t>
      </w:r>
      <w:r w:rsidRPr="3F11CDAE" w:rsidR="131DDF0B">
        <w:rPr>
          <w:b w:val="0"/>
          <w:bCs w:val="0"/>
          <w:sz w:val="24"/>
          <w:szCs w:val="24"/>
        </w:rPr>
        <w:t>levels.</w:t>
      </w:r>
    </w:p>
    <w:p w:rsidR="131DDF0B" w:rsidP="3F11CDAE" w:rsidRDefault="131DDF0B" w14:paraId="3DF40F7F" w14:textId="7F83CB51">
      <w:pPr>
        <w:pStyle w:val="Normal"/>
        <w:rPr>
          <w:b w:val="1"/>
          <w:bCs w:val="1"/>
          <w:sz w:val="24"/>
          <w:szCs w:val="24"/>
        </w:rPr>
      </w:pPr>
      <w:r w:rsidR="131DDF0B">
        <w:drawing>
          <wp:inline wp14:editId="1AA442BA" wp14:anchorId="4D3CF2A7">
            <wp:extent cx="4419600" cy="962025"/>
            <wp:effectExtent l="0" t="0" r="0" b="0"/>
            <wp:docPr id="5877285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00f4191ebe4d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11CDAE" w:rsidR="335CA3C8">
        <w:rPr>
          <w:b w:val="1"/>
          <w:bCs w:val="1"/>
          <w:sz w:val="24"/>
          <w:szCs w:val="24"/>
        </w:rPr>
        <w:t xml:space="preserve"> </w:t>
      </w:r>
    </w:p>
    <w:p w:rsidR="20952138" w:rsidP="3F11CDAE" w:rsidRDefault="20952138" w14:paraId="3899C134" w14:textId="072FD199">
      <w:pPr>
        <w:pStyle w:val="Normal"/>
        <w:rPr>
          <w:b w:val="1"/>
          <w:bCs w:val="1"/>
          <w:sz w:val="24"/>
          <w:szCs w:val="24"/>
        </w:rPr>
      </w:pPr>
    </w:p>
    <w:p w:rsidR="2F7A1960" w:rsidP="3F11CDAE" w:rsidRDefault="2F7A1960" w14:paraId="78E0353B" w14:textId="7DD588DC">
      <w:pPr>
        <w:pStyle w:val="Normal"/>
        <w:ind w:left="720"/>
        <w:rPr>
          <w:b w:val="1"/>
          <w:bCs w:val="1"/>
          <w:sz w:val="24"/>
          <w:szCs w:val="24"/>
        </w:rPr>
      </w:pPr>
    </w:p>
    <w:p w:rsidR="20952138" w:rsidP="3F11CDAE" w:rsidRDefault="20952138" w14:paraId="01B05D83" w14:textId="23CA9529">
      <w:pPr>
        <w:pStyle w:val="Normal"/>
        <w:spacing w:after="160" w:line="259" w:lineRule="auto"/>
        <w:rPr>
          <w:b w:val="1"/>
          <w:bCs w:val="1"/>
          <w:sz w:val="24"/>
          <w:szCs w:val="24"/>
        </w:rPr>
      </w:pPr>
    </w:p>
    <w:p w:rsidR="20952138" w:rsidP="3F11CDAE" w:rsidRDefault="20952138" w14:paraId="01EA0D44" w14:textId="29D37D37">
      <w:pPr>
        <w:pStyle w:val="Normal"/>
        <w:spacing w:after="160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0952138" w:rsidP="3F11CDAE" w:rsidRDefault="20952138" w14:paraId="64DAF750" w14:textId="3A5CE915">
      <w:pPr>
        <w:pStyle w:val="Normal"/>
        <w:spacing w:after="160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C6960"/>
    <w:rsid w:val="01D98A1E"/>
    <w:rsid w:val="023A83C0"/>
    <w:rsid w:val="029C78BB"/>
    <w:rsid w:val="0337DED9"/>
    <w:rsid w:val="04900EAA"/>
    <w:rsid w:val="077A0385"/>
    <w:rsid w:val="0815DF46"/>
    <w:rsid w:val="0830238A"/>
    <w:rsid w:val="0868A4FF"/>
    <w:rsid w:val="08CBA587"/>
    <w:rsid w:val="0C5399B9"/>
    <w:rsid w:val="0C872300"/>
    <w:rsid w:val="0D0C6960"/>
    <w:rsid w:val="0D3C1622"/>
    <w:rsid w:val="0D58BBC7"/>
    <w:rsid w:val="0D90839A"/>
    <w:rsid w:val="0DEF6A1A"/>
    <w:rsid w:val="107EFD6E"/>
    <w:rsid w:val="125BD347"/>
    <w:rsid w:val="12A5F535"/>
    <w:rsid w:val="131DDF0B"/>
    <w:rsid w:val="14565A6C"/>
    <w:rsid w:val="14BD2955"/>
    <w:rsid w:val="15818295"/>
    <w:rsid w:val="161AFCEA"/>
    <w:rsid w:val="16BB1EA3"/>
    <w:rsid w:val="1B20BED9"/>
    <w:rsid w:val="1DE8A7DC"/>
    <w:rsid w:val="1F6B4FE0"/>
    <w:rsid w:val="1F90236E"/>
    <w:rsid w:val="204DE3AC"/>
    <w:rsid w:val="20952138"/>
    <w:rsid w:val="22A2F0A2"/>
    <w:rsid w:val="23AB486B"/>
    <w:rsid w:val="23B3999D"/>
    <w:rsid w:val="24A75C90"/>
    <w:rsid w:val="2A2AC8A7"/>
    <w:rsid w:val="2B0B578A"/>
    <w:rsid w:val="2BF6A40E"/>
    <w:rsid w:val="2C8D9AE7"/>
    <w:rsid w:val="2E82408B"/>
    <w:rsid w:val="2ED9663C"/>
    <w:rsid w:val="2F7A1960"/>
    <w:rsid w:val="307BC262"/>
    <w:rsid w:val="313D5431"/>
    <w:rsid w:val="31CB50D3"/>
    <w:rsid w:val="320C7377"/>
    <w:rsid w:val="3230DA5C"/>
    <w:rsid w:val="335CA3C8"/>
    <w:rsid w:val="33D1AAED"/>
    <w:rsid w:val="342D981D"/>
    <w:rsid w:val="343B3005"/>
    <w:rsid w:val="343C7D65"/>
    <w:rsid w:val="36364227"/>
    <w:rsid w:val="37F1C818"/>
    <w:rsid w:val="39304376"/>
    <w:rsid w:val="3A1EE1A7"/>
    <w:rsid w:val="3BA9DDBF"/>
    <w:rsid w:val="3CFE70B5"/>
    <w:rsid w:val="3D788D33"/>
    <w:rsid w:val="3DF769D6"/>
    <w:rsid w:val="3E0DFF04"/>
    <w:rsid w:val="3E42E911"/>
    <w:rsid w:val="3EEFEEAD"/>
    <w:rsid w:val="3F11CDAE"/>
    <w:rsid w:val="3F8CE862"/>
    <w:rsid w:val="3FF7E1CF"/>
    <w:rsid w:val="40C0B400"/>
    <w:rsid w:val="40DF68F1"/>
    <w:rsid w:val="4472F61D"/>
    <w:rsid w:val="4557C31F"/>
    <w:rsid w:val="47B4C7FF"/>
    <w:rsid w:val="47DBC246"/>
    <w:rsid w:val="48B2D686"/>
    <w:rsid w:val="498A2F3F"/>
    <w:rsid w:val="4A3DE7DE"/>
    <w:rsid w:val="4B31AAD1"/>
    <w:rsid w:val="4DB5F79B"/>
    <w:rsid w:val="4F82CB9F"/>
    <w:rsid w:val="5264375C"/>
    <w:rsid w:val="5588880B"/>
    <w:rsid w:val="55C10980"/>
    <w:rsid w:val="5610C833"/>
    <w:rsid w:val="575CD9E1"/>
    <w:rsid w:val="589B553F"/>
    <w:rsid w:val="5AB92FEF"/>
    <w:rsid w:val="5AFAA4EC"/>
    <w:rsid w:val="5DB2F308"/>
    <w:rsid w:val="5E79997C"/>
    <w:rsid w:val="608D3EC7"/>
    <w:rsid w:val="6108C436"/>
    <w:rsid w:val="6202EF60"/>
    <w:rsid w:val="633166F1"/>
    <w:rsid w:val="64934244"/>
    <w:rsid w:val="64CD3752"/>
    <w:rsid w:val="674EFE78"/>
    <w:rsid w:val="6900EC39"/>
    <w:rsid w:val="69465D74"/>
    <w:rsid w:val="6A1A6C45"/>
    <w:rsid w:val="6A917610"/>
    <w:rsid w:val="6BB63CA6"/>
    <w:rsid w:val="6C7ACC32"/>
    <w:rsid w:val="6C7DFE36"/>
    <w:rsid w:val="6ED60222"/>
    <w:rsid w:val="6FAFDD7C"/>
    <w:rsid w:val="6FD24918"/>
    <w:rsid w:val="705F3B26"/>
    <w:rsid w:val="70E69012"/>
    <w:rsid w:val="70F3E689"/>
    <w:rsid w:val="7332F5E5"/>
    <w:rsid w:val="73C9C87C"/>
    <w:rsid w:val="752C1B49"/>
    <w:rsid w:val="75D71E0F"/>
    <w:rsid w:val="760D913B"/>
    <w:rsid w:val="76419F68"/>
    <w:rsid w:val="76678221"/>
    <w:rsid w:val="785CA833"/>
    <w:rsid w:val="78F42905"/>
    <w:rsid w:val="79702062"/>
    <w:rsid w:val="798A2D56"/>
    <w:rsid w:val="79A1E9E0"/>
    <w:rsid w:val="79F353D5"/>
    <w:rsid w:val="7A9166D5"/>
    <w:rsid w:val="7BB53B00"/>
    <w:rsid w:val="7C65EE85"/>
    <w:rsid w:val="7C74279F"/>
    <w:rsid w:val="7DE72822"/>
    <w:rsid w:val="7DEB2431"/>
    <w:rsid w:val="7F5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6960"/>
  <w15:chartTrackingRefBased/>
  <w15:docId w15:val="{BCAD9245-7173-4496-B119-5036E33D9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80cd47f0cc14ce1" /><Relationship Type="http://schemas.openxmlformats.org/officeDocument/2006/relationships/image" Target="/media/image2.png" Id="Rc5996be786664e8b" /><Relationship Type="http://schemas.openxmlformats.org/officeDocument/2006/relationships/image" Target="/media/image3.png" Id="R75d0873dcc2c4023" /><Relationship Type="http://schemas.openxmlformats.org/officeDocument/2006/relationships/image" Target="/media/image4.png" Id="Rfdc716517b3048c4" /><Relationship Type="http://schemas.openxmlformats.org/officeDocument/2006/relationships/image" Target="/media/image5.png" Id="Rb8d3e78e47e8469e" /><Relationship Type="http://schemas.openxmlformats.org/officeDocument/2006/relationships/image" Target="/media/image6.png" Id="R90a37cfef1fe4d16" /><Relationship Type="http://schemas.openxmlformats.org/officeDocument/2006/relationships/image" Target="/media/image7.png" Id="Rf933437629964b81" /><Relationship Type="http://schemas.openxmlformats.org/officeDocument/2006/relationships/image" Target="/media/image8.png" Id="R683df916a1234272" /><Relationship Type="http://schemas.openxmlformats.org/officeDocument/2006/relationships/image" Target="/media/image9.png" Id="Rf798de3015724292" /><Relationship Type="http://schemas.openxmlformats.org/officeDocument/2006/relationships/image" Target="/media/imagea.png" Id="R9a931a39d48a41ae" /><Relationship Type="http://schemas.openxmlformats.org/officeDocument/2006/relationships/image" Target="/media/imageb.png" Id="Ra17275a6f7da4c08" /><Relationship Type="http://schemas.openxmlformats.org/officeDocument/2006/relationships/image" Target="/media/imagec.png" Id="R4f4e29cbe5404889" /><Relationship Type="http://schemas.openxmlformats.org/officeDocument/2006/relationships/image" Target="/media/imaged.png" Id="R5d2663e4c8f4475f" /><Relationship Type="http://schemas.openxmlformats.org/officeDocument/2006/relationships/image" Target="/media/imagee.png" Id="Re918988b29cc4071" /><Relationship Type="http://schemas.openxmlformats.org/officeDocument/2006/relationships/numbering" Target="/word/numbering.xml" Id="R6387cfc6de3e40df" /><Relationship Type="http://schemas.openxmlformats.org/officeDocument/2006/relationships/image" Target="/media/image11.png" Id="R9e214aeb46ef4291" /><Relationship Type="http://schemas.openxmlformats.org/officeDocument/2006/relationships/image" Target="/media/image12.png" Id="R8e8d8e6d8026468d" /><Relationship Type="http://schemas.openxmlformats.org/officeDocument/2006/relationships/image" Target="/media/image13.png" Id="R9700f4191ebe4d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Fergus Powell</dc:creator>
  <keywords/>
  <dc:description/>
  <lastModifiedBy>Fergus Powell</lastModifiedBy>
  <revision>3</revision>
  <dcterms:created xsi:type="dcterms:W3CDTF">2021-10-15T11:22:30.7685522Z</dcterms:created>
  <dcterms:modified xsi:type="dcterms:W3CDTF">2021-10-15T12:22:05.7438730Z</dcterms:modified>
</coreProperties>
</file>